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15" w:rsidRPr="003877F8" w:rsidRDefault="00D05615" w:rsidP="00405E3F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8B3AEF" w:rsidRDefault="00405E3F" w:rsidP="00405E3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877F8">
        <w:rPr>
          <w:rStyle w:val="a4"/>
          <w:sz w:val="28"/>
          <w:szCs w:val="28"/>
        </w:rPr>
        <w:t>Извещение</w:t>
      </w:r>
    </w:p>
    <w:p w:rsidR="00405E3F" w:rsidRPr="003877F8" w:rsidRDefault="008B3AEF" w:rsidP="00405E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405E3F" w:rsidRPr="003877F8">
        <w:rPr>
          <w:rStyle w:val="a4"/>
          <w:sz w:val="28"/>
          <w:szCs w:val="28"/>
        </w:rPr>
        <w:t>о размещении промежуточных отчетных документов</w:t>
      </w:r>
    </w:p>
    <w:p w:rsidR="00405E3F" w:rsidRPr="003877F8" w:rsidRDefault="00405E3F" w:rsidP="00405E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877F8">
        <w:rPr>
          <w:rStyle w:val="a4"/>
          <w:sz w:val="28"/>
          <w:szCs w:val="28"/>
        </w:rPr>
        <w:t>об определении кадастровой стоимости объектов недвижимости</w:t>
      </w:r>
      <w:r w:rsidR="00DD0C18" w:rsidRPr="003877F8">
        <w:rPr>
          <w:rStyle w:val="a4"/>
          <w:sz w:val="28"/>
          <w:szCs w:val="28"/>
        </w:rPr>
        <w:t>,</w:t>
      </w:r>
      <w:r w:rsidRPr="003877F8">
        <w:rPr>
          <w:rStyle w:val="a4"/>
          <w:sz w:val="28"/>
          <w:szCs w:val="28"/>
        </w:rPr>
        <w:t xml:space="preserve"> за исключением земельных участков, земельных участков категории земель «земли населенных пунктов» на территории </w:t>
      </w:r>
      <w:r w:rsidR="008A7BCC" w:rsidRPr="003877F8">
        <w:rPr>
          <w:rStyle w:val="a4"/>
          <w:sz w:val="28"/>
          <w:szCs w:val="28"/>
        </w:rPr>
        <w:t xml:space="preserve">Вологодской </w:t>
      </w:r>
      <w:r w:rsidRPr="003877F8">
        <w:rPr>
          <w:rStyle w:val="a4"/>
          <w:sz w:val="28"/>
          <w:szCs w:val="28"/>
        </w:rPr>
        <w:t>области, а также о порядке и сроках представления замечаний к промежуточным отчетным документам</w:t>
      </w:r>
    </w:p>
    <w:p w:rsidR="008A7BCC" w:rsidRPr="003877F8" w:rsidRDefault="008A7BCC" w:rsidP="00405E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5E3F" w:rsidRPr="008A7BCC" w:rsidRDefault="00405E3F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 xml:space="preserve">Департамент имущественных отношений </w:t>
      </w:r>
      <w:r w:rsidR="008A7BCC" w:rsidRPr="008A7BCC">
        <w:rPr>
          <w:sz w:val="28"/>
          <w:szCs w:val="28"/>
        </w:rPr>
        <w:t xml:space="preserve">Вологодской </w:t>
      </w:r>
      <w:r w:rsidRPr="008A7BCC">
        <w:rPr>
          <w:sz w:val="28"/>
          <w:szCs w:val="28"/>
        </w:rPr>
        <w:t xml:space="preserve">области (далее – </w:t>
      </w:r>
      <w:r w:rsidR="008A7BCC" w:rsidRPr="008A7BCC">
        <w:rPr>
          <w:sz w:val="28"/>
          <w:szCs w:val="28"/>
        </w:rPr>
        <w:t>Д</w:t>
      </w:r>
      <w:r w:rsidRPr="008A7BCC">
        <w:rPr>
          <w:sz w:val="28"/>
          <w:szCs w:val="28"/>
        </w:rPr>
        <w:t>епартамент) извещает о следующем.</w:t>
      </w:r>
    </w:p>
    <w:p w:rsidR="006F2F64" w:rsidRDefault="00405E3F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В соответствии со</w:t>
      </w:r>
      <w:r w:rsidR="008A7BCC" w:rsidRPr="008A7BCC"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статьей 14 Федерального закона от 03.07.2016 №</w:t>
      </w:r>
      <w:r w:rsidR="00DD0C18"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237-ФЗ «О государственной кадастровой оценке» (далее – Федеральный закон №</w:t>
      </w:r>
      <w:r w:rsidR="00DD0C18"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237-ФЗ)</w:t>
      </w:r>
      <w:r w:rsidR="008A7BCC"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на основании приказ</w:t>
      </w:r>
      <w:r w:rsidR="00D73875">
        <w:rPr>
          <w:sz w:val="28"/>
          <w:szCs w:val="28"/>
        </w:rPr>
        <w:t>а</w:t>
      </w:r>
      <w:r w:rsidRPr="008A7BCC">
        <w:rPr>
          <w:sz w:val="28"/>
          <w:szCs w:val="28"/>
        </w:rPr>
        <w:t xml:space="preserve"> </w:t>
      </w:r>
      <w:r w:rsidR="008A7BCC">
        <w:rPr>
          <w:sz w:val="28"/>
          <w:szCs w:val="28"/>
        </w:rPr>
        <w:t>Де</w:t>
      </w:r>
      <w:r w:rsidRPr="008A7BCC">
        <w:rPr>
          <w:sz w:val="28"/>
          <w:szCs w:val="28"/>
        </w:rPr>
        <w:t xml:space="preserve">партамента от </w:t>
      </w:r>
      <w:r w:rsidR="008A7BCC">
        <w:rPr>
          <w:sz w:val="28"/>
          <w:szCs w:val="28"/>
        </w:rPr>
        <w:t>19</w:t>
      </w:r>
      <w:r w:rsidRPr="008A7BCC">
        <w:rPr>
          <w:sz w:val="28"/>
          <w:szCs w:val="28"/>
        </w:rPr>
        <w:t>.</w:t>
      </w:r>
      <w:r w:rsidR="008A7BCC">
        <w:rPr>
          <w:sz w:val="28"/>
          <w:szCs w:val="28"/>
        </w:rPr>
        <w:t>11</w:t>
      </w:r>
      <w:r w:rsidRPr="008A7BCC">
        <w:rPr>
          <w:sz w:val="28"/>
          <w:szCs w:val="28"/>
        </w:rPr>
        <w:t xml:space="preserve">.2018 № </w:t>
      </w:r>
      <w:r w:rsidR="008A7BCC">
        <w:rPr>
          <w:sz w:val="28"/>
          <w:szCs w:val="28"/>
        </w:rPr>
        <w:t>66</w:t>
      </w:r>
      <w:r w:rsidRPr="008A7BCC">
        <w:rPr>
          <w:sz w:val="28"/>
          <w:szCs w:val="28"/>
        </w:rPr>
        <w:t>-н «О проведении государственной кадастровой оценки</w:t>
      </w:r>
      <w:r w:rsidR="008A7BCC">
        <w:rPr>
          <w:sz w:val="28"/>
          <w:szCs w:val="28"/>
        </w:rPr>
        <w:t xml:space="preserve"> объектов недвижимости, расположенных на территории Вологодской области»</w:t>
      </w:r>
      <w:r w:rsidRPr="008A7BCC">
        <w:rPr>
          <w:sz w:val="28"/>
          <w:szCs w:val="28"/>
        </w:rPr>
        <w:t xml:space="preserve"> </w:t>
      </w:r>
      <w:r w:rsidR="002A6D46"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проведены работы по государственной кадастровой оценке</w:t>
      </w:r>
      <w:r w:rsidR="006F2F64">
        <w:rPr>
          <w:sz w:val="28"/>
          <w:szCs w:val="28"/>
        </w:rPr>
        <w:t>:</w:t>
      </w:r>
    </w:p>
    <w:p w:rsidR="006F2F64" w:rsidRDefault="006F2F64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5E3F" w:rsidRPr="008A7BCC">
        <w:rPr>
          <w:sz w:val="28"/>
          <w:szCs w:val="28"/>
        </w:rPr>
        <w:t xml:space="preserve"> объектов недвижимости</w:t>
      </w:r>
      <w:r w:rsidR="00DD0C18">
        <w:rPr>
          <w:sz w:val="28"/>
          <w:szCs w:val="28"/>
        </w:rPr>
        <w:t>,</w:t>
      </w:r>
      <w:r w:rsidR="00405E3F" w:rsidRPr="008A7BCC">
        <w:rPr>
          <w:sz w:val="28"/>
          <w:szCs w:val="28"/>
        </w:rPr>
        <w:t xml:space="preserve"> за исключением земельных участков</w:t>
      </w:r>
      <w:r>
        <w:rPr>
          <w:sz w:val="28"/>
          <w:szCs w:val="28"/>
        </w:rPr>
        <w:t>;</w:t>
      </w:r>
    </w:p>
    <w:p w:rsidR="006F2F64" w:rsidRDefault="006F2F64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5E3F" w:rsidRPr="008A7BCC">
        <w:rPr>
          <w:sz w:val="28"/>
          <w:szCs w:val="28"/>
        </w:rPr>
        <w:t xml:space="preserve"> земельных участков категории земель «земли населенных пунктов»</w:t>
      </w:r>
      <w:r w:rsidR="008A7BCC">
        <w:rPr>
          <w:sz w:val="28"/>
          <w:szCs w:val="28"/>
        </w:rPr>
        <w:t xml:space="preserve"> </w:t>
      </w:r>
    </w:p>
    <w:p w:rsidR="00405E3F" w:rsidRPr="008A7BCC" w:rsidRDefault="00405E3F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 xml:space="preserve">на территории </w:t>
      </w:r>
      <w:r w:rsidR="008A7BCC">
        <w:rPr>
          <w:sz w:val="28"/>
          <w:szCs w:val="28"/>
        </w:rPr>
        <w:t>Вологодской</w:t>
      </w:r>
      <w:r w:rsidRPr="008A7BCC">
        <w:rPr>
          <w:sz w:val="28"/>
          <w:szCs w:val="28"/>
        </w:rPr>
        <w:t xml:space="preserve"> области по состоянию на 01.01.2019.</w:t>
      </w:r>
    </w:p>
    <w:p w:rsidR="00405E3F" w:rsidRPr="00655914" w:rsidRDefault="00405E3F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В соответствии с Федеральным законом №</w:t>
      </w:r>
      <w:r w:rsidR="00DD0C18"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 xml:space="preserve">237-ФЗ сведения и материалы, содержащиеся в промежуточных отчетных документах, размещены в </w:t>
      </w:r>
      <w:r w:rsidR="00DD0C18">
        <w:rPr>
          <w:sz w:val="28"/>
          <w:szCs w:val="28"/>
        </w:rPr>
        <w:t>ф</w:t>
      </w:r>
      <w:r w:rsidRPr="008A7BCC">
        <w:rPr>
          <w:sz w:val="28"/>
          <w:szCs w:val="28"/>
        </w:rPr>
        <w:t xml:space="preserve">онде данных государственной кадастровой оценки </w:t>
      </w:r>
      <w:r w:rsidR="008A7BCC">
        <w:rPr>
          <w:sz w:val="28"/>
          <w:szCs w:val="28"/>
        </w:rPr>
        <w:t xml:space="preserve">                           </w:t>
      </w:r>
      <w:r w:rsidRPr="008A7BCC">
        <w:rPr>
          <w:sz w:val="28"/>
          <w:szCs w:val="28"/>
        </w:rPr>
        <w:t>(</w:t>
      </w:r>
      <w:hyperlink r:id="rId4" w:history="1">
        <w:r w:rsidR="00956F6C" w:rsidRPr="00EE04B1">
          <w:rPr>
            <w:rStyle w:val="a5"/>
            <w:sz w:val="28"/>
            <w:szCs w:val="28"/>
          </w:rPr>
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8781&amp;showPrj=true</w:t>
        </w:r>
      </w:hyperlink>
      <w:r w:rsidR="00956F6C">
        <w:rPr>
          <w:sz w:val="28"/>
          <w:szCs w:val="28"/>
        </w:rPr>
        <w:t xml:space="preserve"> </w:t>
      </w:r>
      <w:r w:rsidR="00655914" w:rsidRPr="00655914">
        <w:rPr>
          <w:sz w:val="28"/>
          <w:szCs w:val="28"/>
        </w:rPr>
        <w:t>)</w:t>
      </w:r>
      <w:r w:rsidR="00655914">
        <w:rPr>
          <w:sz w:val="28"/>
          <w:szCs w:val="28"/>
        </w:rPr>
        <w:t>.</w:t>
      </w:r>
    </w:p>
    <w:p w:rsidR="00405E3F" w:rsidRPr="008A7BCC" w:rsidRDefault="00405E3F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 xml:space="preserve">Промежуточные отчетные документы также размещены на официальном сайте </w:t>
      </w:r>
      <w:r w:rsidR="008A7BCC">
        <w:rPr>
          <w:sz w:val="28"/>
          <w:szCs w:val="28"/>
        </w:rPr>
        <w:t xml:space="preserve">БУ ВО «Бюро кадастровой оценки и технической инвентаризации» </w:t>
      </w:r>
      <w:r w:rsidRPr="008A7BCC">
        <w:rPr>
          <w:sz w:val="28"/>
          <w:szCs w:val="28"/>
        </w:rPr>
        <w:t>(</w:t>
      </w:r>
      <w:hyperlink r:id="rId5" w:history="1">
        <w:r w:rsidR="004C379F" w:rsidRPr="00EE04B1">
          <w:rPr>
            <w:rStyle w:val="a5"/>
            <w:sz w:val="28"/>
            <w:szCs w:val="28"/>
          </w:rPr>
          <w:t>http://bko35.ru/services/kadastrovaya-otsenka/otchety-ob-otsenke/</w:t>
        </w:r>
      </w:hyperlink>
      <w:r w:rsidR="004C379F">
        <w:rPr>
          <w:sz w:val="28"/>
          <w:szCs w:val="28"/>
        </w:rPr>
        <w:t xml:space="preserve"> </w:t>
      </w:r>
      <w:r w:rsidR="00655914">
        <w:rPr>
          <w:sz w:val="28"/>
          <w:szCs w:val="28"/>
        </w:rPr>
        <w:t>)</w:t>
      </w:r>
    </w:p>
    <w:p w:rsidR="00405E3F" w:rsidRPr="008A7BCC" w:rsidRDefault="00015265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05E3F" w:rsidRPr="008A7BCC"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 xml:space="preserve">Федеральным законом </w:t>
      </w:r>
      <w:r w:rsidR="00405E3F" w:rsidRPr="008A7BCC">
        <w:rPr>
          <w:sz w:val="28"/>
          <w:szCs w:val="28"/>
        </w:rPr>
        <w:t>№</w:t>
      </w:r>
      <w:r w:rsidR="00DD0C18">
        <w:rPr>
          <w:sz w:val="28"/>
          <w:szCs w:val="28"/>
        </w:rPr>
        <w:t xml:space="preserve"> </w:t>
      </w:r>
      <w:r w:rsidR="00405E3F" w:rsidRPr="008A7BCC">
        <w:rPr>
          <w:sz w:val="28"/>
          <w:szCs w:val="28"/>
        </w:rPr>
        <w:t>237-ФЗ</w:t>
      </w:r>
      <w:r>
        <w:rPr>
          <w:sz w:val="28"/>
          <w:szCs w:val="28"/>
        </w:rPr>
        <w:t xml:space="preserve"> </w:t>
      </w:r>
      <w:r w:rsidR="00652100">
        <w:rPr>
          <w:sz w:val="28"/>
          <w:szCs w:val="28"/>
        </w:rPr>
        <w:t xml:space="preserve">БУ ВО «Бюро кадастровой оценки и технической инвентаризации» </w:t>
      </w:r>
      <w:r w:rsidR="00405E3F" w:rsidRPr="008A7BCC">
        <w:rPr>
          <w:sz w:val="28"/>
          <w:szCs w:val="28"/>
        </w:rPr>
        <w:t xml:space="preserve"> принимает замечания к промежуточным отчетным документам</w:t>
      </w:r>
      <w:r>
        <w:rPr>
          <w:sz w:val="28"/>
          <w:szCs w:val="28"/>
        </w:rPr>
        <w:t xml:space="preserve"> (далее – замечания)</w:t>
      </w:r>
      <w:r w:rsidR="00405E3F" w:rsidRPr="008A7BCC">
        <w:rPr>
          <w:sz w:val="28"/>
          <w:szCs w:val="28"/>
        </w:rPr>
        <w:t>.</w:t>
      </w:r>
    </w:p>
    <w:p w:rsidR="00405E3F" w:rsidRPr="008A7BCC" w:rsidRDefault="00405E3F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 xml:space="preserve">Замечания представляются в течение пятидесяти дней со дня их размещения в </w:t>
      </w:r>
      <w:r w:rsidR="00015265">
        <w:rPr>
          <w:sz w:val="28"/>
          <w:szCs w:val="28"/>
        </w:rPr>
        <w:t>ф</w:t>
      </w:r>
      <w:r w:rsidRPr="008A7BCC">
        <w:rPr>
          <w:sz w:val="28"/>
          <w:szCs w:val="28"/>
        </w:rPr>
        <w:t>онде данных государственной кадастровой оценки.</w:t>
      </w:r>
    </w:p>
    <w:p w:rsidR="00405E3F" w:rsidRPr="00CD2AA8" w:rsidRDefault="00CD2AA8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AA8">
        <w:rPr>
          <w:rStyle w:val="itemtext1"/>
          <w:rFonts w:ascii="Times New Roman" w:hAnsi="Times New Roman" w:cs="Times New Roman"/>
          <w:sz w:val="28"/>
          <w:szCs w:val="28"/>
        </w:rPr>
        <w:t xml:space="preserve">Дата размещения промежуточных отчетных документов в фонде данных государственной кадастровой оценки </w:t>
      </w:r>
      <w:r w:rsidR="00405E3F" w:rsidRPr="00CD2AA8">
        <w:rPr>
          <w:sz w:val="28"/>
          <w:szCs w:val="28"/>
        </w:rPr>
        <w:t xml:space="preserve">– </w:t>
      </w:r>
      <w:r w:rsidR="00655914" w:rsidRPr="00CD2AA8">
        <w:rPr>
          <w:sz w:val="28"/>
          <w:szCs w:val="28"/>
        </w:rPr>
        <w:t>27</w:t>
      </w:r>
      <w:r w:rsidR="00405E3F" w:rsidRPr="00CD2AA8">
        <w:rPr>
          <w:sz w:val="28"/>
          <w:szCs w:val="28"/>
        </w:rPr>
        <w:t>.0</w:t>
      </w:r>
      <w:r w:rsidR="00655914" w:rsidRPr="00CD2AA8">
        <w:rPr>
          <w:sz w:val="28"/>
          <w:szCs w:val="28"/>
        </w:rPr>
        <w:t>8</w:t>
      </w:r>
      <w:r w:rsidR="00405E3F" w:rsidRPr="00CD2AA8">
        <w:rPr>
          <w:sz w:val="28"/>
          <w:szCs w:val="28"/>
        </w:rPr>
        <w:t>.2019.</w:t>
      </w:r>
    </w:p>
    <w:p w:rsidR="00405E3F" w:rsidRDefault="00655914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замечаний к </w:t>
      </w:r>
      <w:r w:rsidR="00F672C7">
        <w:rPr>
          <w:sz w:val="28"/>
          <w:szCs w:val="28"/>
        </w:rPr>
        <w:t>п</w:t>
      </w:r>
      <w:r>
        <w:rPr>
          <w:sz w:val="28"/>
          <w:szCs w:val="28"/>
        </w:rPr>
        <w:t xml:space="preserve">ромежуточным отчетным документам </w:t>
      </w:r>
      <w:r w:rsidR="00405E3F" w:rsidRPr="008A7BCC">
        <w:rPr>
          <w:sz w:val="28"/>
          <w:szCs w:val="28"/>
        </w:rPr>
        <w:t xml:space="preserve">– </w:t>
      </w:r>
      <w:r>
        <w:rPr>
          <w:sz w:val="28"/>
          <w:szCs w:val="28"/>
        </w:rPr>
        <w:t>15</w:t>
      </w:r>
      <w:r w:rsidR="00405E3F" w:rsidRPr="008A7BCC">
        <w:rPr>
          <w:sz w:val="28"/>
          <w:szCs w:val="28"/>
        </w:rPr>
        <w:t>.</w:t>
      </w:r>
      <w:r w:rsidR="00652100" w:rsidRPr="00DD0C18">
        <w:rPr>
          <w:sz w:val="28"/>
          <w:szCs w:val="28"/>
        </w:rPr>
        <w:t>10</w:t>
      </w:r>
      <w:r w:rsidR="00405E3F" w:rsidRPr="008A7BCC">
        <w:rPr>
          <w:sz w:val="28"/>
          <w:szCs w:val="28"/>
        </w:rPr>
        <w:t>.2019.</w:t>
      </w:r>
    </w:p>
    <w:p w:rsidR="00655914" w:rsidRPr="008A7BCC" w:rsidRDefault="00655914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ознакомления с </w:t>
      </w:r>
      <w:r w:rsidR="00F672C7">
        <w:rPr>
          <w:sz w:val="28"/>
          <w:szCs w:val="28"/>
        </w:rPr>
        <w:t>п</w:t>
      </w:r>
      <w:r>
        <w:rPr>
          <w:sz w:val="28"/>
          <w:szCs w:val="28"/>
        </w:rPr>
        <w:t xml:space="preserve">ромежуточными отчетными документами – 25.10.2019. </w:t>
      </w:r>
    </w:p>
    <w:p w:rsidR="00405E3F" w:rsidRPr="008A7BCC" w:rsidRDefault="00405E3F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lastRenderedPageBreak/>
        <w:t>Замечания могут быть представлены любыми заинтересованными лицами.</w:t>
      </w:r>
    </w:p>
    <w:p w:rsidR="00405E3F" w:rsidRPr="00DD0C18" w:rsidRDefault="00405E3F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Замечания могут быть поданы следующими способами:</w:t>
      </w:r>
    </w:p>
    <w:p w:rsidR="00405E3F" w:rsidRPr="008A7BCC" w:rsidRDefault="00405E3F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1. Почтовым отправлением в адрес</w:t>
      </w:r>
      <w:r w:rsidR="00652100" w:rsidRPr="00652100">
        <w:rPr>
          <w:sz w:val="28"/>
          <w:szCs w:val="28"/>
        </w:rPr>
        <w:t xml:space="preserve"> </w:t>
      </w:r>
      <w:r w:rsidR="00652100">
        <w:rPr>
          <w:sz w:val="28"/>
          <w:szCs w:val="28"/>
        </w:rPr>
        <w:t>БУ ВО «Бюро кадастровой оценки и технической инвентаризации»</w:t>
      </w:r>
      <w:r w:rsidRPr="008A7BCC">
        <w:rPr>
          <w:sz w:val="28"/>
          <w:szCs w:val="28"/>
        </w:rPr>
        <w:t>: 1</w:t>
      </w:r>
      <w:r w:rsidR="00065F50" w:rsidRPr="00065F50">
        <w:rPr>
          <w:sz w:val="28"/>
          <w:szCs w:val="28"/>
        </w:rPr>
        <w:t>60022</w:t>
      </w:r>
      <w:r w:rsidRPr="008A7BCC">
        <w:rPr>
          <w:sz w:val="28"/>
          <w:szCs w:val="28"/>
        </w:rPr>
        <w:t xml:space="preserve">, г. </w:t>
      </w:r>
      <w:r w:rsidR="00065F50">
        <w:rPr>
          <w:sz w:val="28"/>
          <w:szCs w:val="28"/>
        </w:rPr>
        <w:t>Вологда, Пошехонское шоссе, д.11</w:t>
      </w:r>
      <w:r w:rsidRPr="008A7BCC">
        <w:rPr>
          <w:sz w:val="28"/>
          <w:szCs w:val="28"/>
        </w:rPr>
        <w:t>.</w:t>
      </w:r>
    </w:p>
    <w:p w:rsidR="00405E3F" w:rsidRPr="008A7BCC" w:rsidRDefault="00405E3F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2. На адрес электронной почты</w:t>
      </w:r>
      <w:r w:rsidR="00015265" w:rsidRPr="00015265">
        <w:rPr>
          <w:sz w:val="28"/>
          <w:szCs w:val="28"/>
        </w:rPr>
        <w:t xml:space="preserve"> </w:t>
      </w:r>
      <w:r w:rsidR="00015265">
        <w:rPr>
          <w:sz w:val="28"/>
          <w:szCs w:val="28"/>
        </w:rPr>
        <w:t>БУ ВО «Бюро кадастровой оценки и технической инвентаризации»</w:t>
      </w:r>
      <w:r w:rsidRPr="008A7BCC">
        <w:rPr>
          <w:sz w:val="28"/>
          <w:szCs w:val="28"/>
        </w:rPr>
        <w:t xml:space="preserve"> – </w:t>
      </w:r>
      <w:r w:rsidR="00065F50" w:rsidRPr="00015265">
        <w:rPr>
          <w:sz w:val="28"/>
          <w:szCs w:val="28"/>
        </w:rPr>
        <w:t>info</w:t>
      </w:r>
      <w:r w:rsidR="00065F50" w:rsidRPr="00015265">
        <w:rPr>
          <w:sz w:val="28"/>
          <w:szCs w:val="28"/>
          <w:lang w:val="en-US"/>
        </w:rPr>
        <w:t>vologda</w:t>
      </w:r>
      <w:r w:rsidR="00065F50" w:rsidRPr="00015265">
        <w:rPr>
          <w:sz w:val="28"/>
          <w:szCs w:val="28"/>
        </w:rPr>
        <w:t>@</w:t>
      </w:r>
      <w:r w:rsidR="00065F50" w:rsidRPr="00015265">
        <w:rPr>
          <w:sz w:val="28"/>
          <w:szCs w:val="28"/>
          <w:lang w:val="en-US"/>
        </w:rPr>
        <w:t>bko</w:t>
      </w:r>
      <w:r w:rsidR="00065F50" w:rsidRPr="00015265">
        <w:rPr>
          <w:sz w:val="28"/>
          <w:szCs w:val="28"/>
        </w:rPr>
        <w:t>35.</w:t>
      </w:r>
      <w:r w:rsidR="00065F50" w:rsidRPr="00015265">
        <w:rPr>
          <w:sz w:val="28"/>
          <w:szCs w:val="28"/>
          <w:lang w:val="en-US"/>
        </w:rPr>
        <w:t>ru</w:t>
      </w:r>
      <w:r w:rsidRPr="008A7BCC">
        <w:rPr>
          <w:sz w:val="28"/>
          <w:szCs w:val="28"/>
        </w:rPr>
        <w:t>.</w:t>
      </w:r>
    </w:p>
    <w:p w:rsidR="00065F50" w:rsidRDefault="00405E3F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3. П</w:t>
      </w:r>
      <w:r w:rsidR="00015265">
        <w:rPr>
          <w:sz w:val="28"/>
          <w:szCs w:val="28"/>
        </w:rPr>
        <w:t>утем</w:t>
      </w:r>
      <w:r w:rsidRPr="008A7BCC">
        <w:rPr>
          <w:sz w:val="28"/>
          <w:szCs w:val="28"/>
        </w:rPr>
        <w:t xml:space="preserve"> лично</w:t>
      </w:r>
      <w:r w:rsidR="00015265">
        <w:rPr>
          <w:sz w:val="28"/>
          <w:szCs w:val="28"/>
        </w:rPr>
        <w:t>го</w:t>
      </w:r>
      <w:r w:rsidRPr="008A7BCC">
        <w:rPr>
          <w:sz w:val="28"/>
          <w:szCs w:val="28"/>
        </w:rPr>
        <w:t xml:space="preserve"> обращени</w:t>
      </w:r>
      <w:r w:rsidR="00015265">
        <w:rPr>
          <w:sz w:val="28"/>
          <w:szCs w:val="28"/>
        </w:rPr>
        <w:t>я</w:t>
      </w:r>
      <w:r w:rsidRPr="008A7BCC">
        <w:rPr>
          <w:sz w:val="28"/>
          <w:szCs w:val="28"/>
        </w:rPr>
        <w:t xml:space="preserve"> в </w:t>
      </w:r>
      <w:r w:rsidR="00065F50">
        <w:rPr>
          <w:sz w:val="28"/>
          <w:szCs w:val="28"/>
        </w:rPr>
        <w:t>БУ ВО «Бюро кадастровой оценки и технической инвентаризации»</w:t>
      </w:r>
      <w:r w:rsidR="00065F50" w:rsidRPr="00065F50">
        <w:rPr>
          <w:sz w:val="28"/>
          <w:szCs w:val="28"/>
        </w:rPr>
        <w:t xml:space="preserve"> </w:t>
      </w:r>
      <w:r w:rsidR="00065F50">
        <w:rPr>
          <w:sz w:val="28"/>
          <w:szCs w:val="28"/>
        </w:rPr>
        <w:t xml:space="preserve">по адресу: </w:t>
      </w:r>
      <w:r w:rsidR="00065F50" w:rsidRPr="008A7BCC">
        <w:rPr>
          <w:sz w:val="28"/>
          <w:szCs w:val="28"/>
        </w:rPr>
        <w:t xml:space="preserve">г. </w:t>
      </w:r>
      <w:r w:rsidR="00065F50">
        <w:rPr>
          <w:sz w:val="28"/>
          <w:szCs w:val="28"/>
        </w:rPr>
        <w:t>Вологда, Пошехонское шоссе, д.11</w:t>
      </w:r>
      <w:r w:rsidR="00065F50" w:rsidRPr="008A7BCC">
        <w:rPr>
          <w:sz w:val="28"/>
          <w:szCs w:val="28"/>
        </w:rPr>
        <w:t>.</w:t>
      </w:r>
    </w:p>
    <w:p w:rsidR="00BD5766" w:rsidRDefault="00BD5766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F87E51">
        <w:rPr>
          <w:sz w:val="28"/>
          <w:szCs w:val="28"/>
        </w:rPr>
        <w:t>о</w:t>
      </w:r>
      <w:r>
        <w:rPr>
          <w:sz w:val="28"/>
          <w:szCs w:val="28"/>
        </w:rPr>
        <w:t>средством п</w:t>
      </w:r>
      <w:r w:rsidRPr="003445DC">
        <w:rPr>
          <w:sz w:val="28"/>
          <w:szCs w:val="28"/>
        </w:rPr>
        <w:t>ортал</w:t>
      </w:r>
      <w:r>
        <w:rPr>
          <w:sz w:val="28"/>
          <w:szCs w:val="28"/>
        </w:rPr>
        <w:t>а</w:t>
      </w:r>
      <w:r w:rsidRPr="003445DC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Вологодской области.</w:t>
      </w:r>
    </w:p>
    <w:p w:rsidR="00BD5766" w:rsidRDefault="00BD5766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7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937C4">
        <w:rPr>
          <w:sz w:val="28"/>
          <w:szCs w:val="28"/>
        </w:rPr>
        <w:t>ос</w:t>
      </w:r>
      <w:r>
        <w:rPr>
          <w:sz w:val="28"/>
          <w:szCs w:val="28"/>
        </w:rPr>
        <w:t xml:space="preserve">редством окон приема-выдачи </w:t>
      </w:r>
      <w:r w:rsidRPr="003937C4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х</w:t>
      </w:r>
      <w:r w:rsidRPr="003937C4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ов</w:t>
      </w:r>
      <w:r w:rsidRPr="003937C4">
        <w:rPr>
          <w:sz w:val="28"/>
          <w:szCs w:val="28"/>
        </w:rPr>
        <w:t xml:space="preserve"> предоставления государственных и муниципальных услуг</w:t>
      </w:r>
      <w:r w:rsidR="00281B01">
        <w:rPr>
          <w:sz w:val="28"/>
          <w:szCs w:val="28"/>
        </w:rPr>
        <w:t>, расположенных на территории Вологодской области</w:t>
      </w:r>
      <w:r>
        <w:rPr>
          <w:sz w:val="28"/>
          <w:szCs w:val="28"/>
        </w:rPr>
        <w:t>.</w:t>
      </w:r>
    </w:p>
    <w:p w:rsidR="00065F50" w:rsidRDefault="00065F50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5E3F" w:rsidRPr="008A7BCC" w:rsidRDefault="003877F8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</w:t>
      </w:r>
      <w:r w:rsidRPr="003877F8">
        <w:rPr>
          <w:sz w:val="28"/>
          <w:szCs w:val="28"/>
        </w:rPr>
        <w:t xml:space="preserve"> </w:t>
      </w:r>
      <w:r>
        <w:rPr>
          <w:sz w:val="28"/>
          <w:szCs w:val="28"/>
        </w:rPr>
        <w:t>БУ ВО «Бюро кадастровой оценки и технической инвентаризации»</w:t>
      </w:r>
      <w:r w:rsidR="00405E3F" w:rsidRPr="008A7BCC">
        <w:rPr>
          <w:sz w:val="28"/>
          <w:szCs w:val="28"/>
        </w:rPr>
        <w:t>:</w:t>
      </w:r>
    </w:p>
    <w:p w:rsidR="00405E3F" w:rsidRPr="008A7BCC" w:rsidRDefault="00405E3F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понедельник-четверг - с 08:0</w:t>
      </w:r>
      <w:r w:rsidR="00065F50">
        <w:rPr>
          <w:sz w:val="28"/>
          <w:szCs w:val="28"/>
        </w:rPr>
        <w:t>0</w:t>
      </w:r>
      <w:r w:rsidRPr="008A7BCC">
        <w:rPr>
          <w:sz w:val="28"/>
          <w:szCs w:val="28"/>
        </w:rPr>
        <w:t xml:space="preserve"> до 17:</w:t>
      </w:r>
      <w:r w:rsidR="00065F50">
        <w:rPr>
          <w:sz w:val="28"/>
          <w:szCs w:val="28"/>
        </w:rPr>
        <w:t>15</w:t>
      </w:r>
      <w:r w:rsidR="003877F8">
        <w:rPr>
          <w:sz w:val="28"/>
          <w:szCs w:val="28"/>
        </w:rPr>
        <w:t>;</w:t>
      </w:r>
    </w:p>
    <w:p w:rsidR="00405E3F" w:rsidRDefault="00405E3F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пятница - с 08:</w:t>
      </w:r>
      <w:r w:rsidR="00065F50">
        <w:rPr>
          <w:sz w:val="28"/>
          <w:szCs w:val="28"/>
        </w:rPr>
        <w:t>0</w:t>
      </w:r>
      <w:r w:rsidRPr="008A7BCC">
        <w:rPr>
          <w:sz w:val="28"/>
          <w:szCs w:val="28"/>
        </w:rPr>
        <w:t>0 до 16:</w:t>
      </w:r>
      <w:r w:rsidR="00065F50">
        <w:rPr>
          <w:sz w:val="28"/>
          <w:szCs w:val="28"/>
        </w:rPr>
        <w:t>0</w:t>
      </w:r>
      <w:r w:rsidRPr="008A7BCC">
        <w:rPr>
          <w:sz w:val="28"/>
          <w:szCs w:val="28"/>
        </w:rPr>
        <w:t>0</w:t>
      </w:r>
      <w:r w:rsidR="003877F8">
        <w:rPr>
          <w:sz w:val="28"/>
          <w:szCs w:val="28"/>
        </w:rPr>
        <w:t>;</w:t>
      </w:r>
    </w:p>
    <w:p w:rsidR="003877F8" w:rsidRPr="008A7BCC" w:rsidRDefault="003877F8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37C4">
        <w:rPr>
          <w:sz w:val="28"/>
          <w:szCs w:val="28"/>
        </w:rPr>
        <w:t>редпраздничные дни</w:t>
      </w:r>
      <w:r>
        <w:rPr>
          <w:sz w:val="28"/>
          <w:szCs w:val="28"/>
        </w:rPr>
        <w:t xml:space="preserve"> – с </w:t>
      </w:r>
      <w:r w:rsidRPr="003937C4">
        <w:rPr>
          <w:sz w:val="28"/>
          <w:szCs w:val="28"/>
        </w:rPr>
        <w:t xml:space="preserve">08.00 </w:t>
      </w:r>
      <w:r>
        <w:rPr>
          <w:sz w:val="28"/>
          <w:szCs w:val="28"/>
        </w:rPr>
        <w:t>до</w:t>
      </w:r>
      <w:r w:rsidRPr="003937C4">
        <w:rPr>
          <w:sz w:val="28"/>
          <w:szCs w:val="28"/>
        </w:rPr>
        <w:t xml:space="preserve"> 16.00</w:t>
      </w:r>
      <w:r>
        <w:rPr>
          <w:sz w:val="28"/>
          <w:szCs w:val="28"/>
        </w:rPr>
        <w:t>;</w:t>
      </w:r>
    </w:p>
    <w:p w:rsidR="00405E3F" w:rsidRDefault="00405E3F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 xml:space="preserve">перерыв на обед </w:t>
      </w:r>
      <w:r w:rsidR="003877F8">
        <w:rPr>
          <w:sz w:val="28"/>
          <w:szCs w:val="28"/>
        </w:rPr>
        <w:t xml:space="preserve">- </w:t>
      </w:r>
      <w:r w:rsidRPr="008A7BCC">
        <w:rPr>
          <w:sz w:val="28"/>
          <w:szCs w:val="28"/>
        </w:rPr>
        <w:t>12:</w:t>
      </w:r>
      <w:r w:rsidR="00065F50">
        <w:rPr>
          <w:sz w:val="28"/>
          <w:szCs w:val="28"/>
        </w:rPr>
        <w:t>30</w:t>
      </w:r>
      <w:r w:rsidRPr="008A7BCC">
        <w:rPr>
          <w:sz w:val="28"/>
          <w:szCs w:val="28"/>
        </w:rPr>
        <w:t>-13:</w:t>
      </w:r>
      <w:r w:rsidR="00065F50">
        <w:rPr>
          <w:sz w:val="28"/>
          <w:szCs w:val="28"/>
        </w:rPr>
        <w:t>30</w:t>
      </w:r>
      <w:r w:rsidRPr="008A7BCC">
        <w:rPr>
          <w:sz w:val="28"/>
          <w:szCs w:val="28"/>
        </w:rPr>
        <w:t>.</w:t>
      </w:r>
    </w:p>
    <w:p w:rsidR="00DC1034" w:rsidRPr="008A7BCC" w:rsidRDefault="00DC1034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5E3F" w:rsidRPr="008A7BCC" w:rsidRDefault="00405E3F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Замечание наряду с изложением его сути должно содержать:</w:t>
      </w:r>
    </w:p>
    <w:p w:rsidR="00405E3F" w:rsidRPr="008A7BCC" w:rsidRDefault="00405E3F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- 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</w:p>
    <w:p w:rsidR="00405E3F" w:rsidRPr="008A7BCC" w:rsidRDefault="00405E3F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:rsidR="00405E3F" w:rsidRPr="008A7BCC" w:rsidRDefault="00405E3F" w:rsidP="001A31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-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:rsidR="00405E3F" w:rsidRPr="008A7BCC" w:rsidRDefault="00405E3F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405E3F" w:rsidRPr="008A7BCC" w:rsidRDefault="00405E3F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Замечания, не соответствующие требованиям, установленным статьей 14 Федерального закона №</w:t>
      </w:r>
      <w:r w:rsidR="003877F8"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237-ФЗ, не подлежат рассмотрению.</w:t>
      </w:r>
    </w:p>
    <w:p w:rsidR="00692423" w:rsidRPr="008A7BCC" w:rsidRDefault="00A547FA" w:rsidP="00405E3F">
      <w:pPr>
        <w:spacing w:after="0" w:line="240" w:lineRule="auto"/>
        <w:rPr>
          <w:sz w:val="28"/>
          <w:szCs w:val="28"/>
        </w:rPr>
      </w:pPr>
    </w:p>
    <w:sectPr w:rsidR="00692423" w:rsidRPr="008A7BCC" w:rsidSect="00065F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5E3F"/>
    <w:rsid w:val="00015265"/>
    <w:rsid w:val="00017CA7"/>
    <w:rsid w:val="00065F50"/>
    <w:rsid w:val="00136249"/>
    <w:rsid w:val="001A31E7"/>
    <w:rsid w:val="002177E7"/>
    <w:rsid w:val="00281B01"/>
    <w:rsid w:val="00293FC0"/>
    <w:rsid w:val="002A6D46"/>
    <w:rsid w:val="003326EC"/>
    <w:rsid w:val="003877F8"/>
    <w:rsid w:val="003D42B8"/>
    <w:rsid w:val="003F5423"/>
    <w:rsid w:val="00405E3F"/>
    <w:rsid w:val="00496857"/>
    <w:rsid w:val="004A772A"/>
    <w:rsid w:val="004C379F"/>
    <w:rsid w:val="00643553"/>
    <w:rsid w:val="00652100"/>
    <w:rsid w:val="006555CF"/>
    <w:rsid w:val="00655914"/>
    <w:rsid w:val="0069592A"/>
    <w:rsid w:val="006F2F64"/>
    <w:rsid w:val="007F628A"/>
    <w:rsid w:val="008A7BCC"/>
    <w:rsid w:val="008B3AEF"/>
    <w:rsid w:val="00956F6C"/>
    <w:rsid w:val="00A547FA"/>
    <w:rsid w:val="00AD4C56"/>
    <w:rsid w:val="00B622EB"/>
    <w:rsid w:val="00B82A7D"/>
    <w:rsid w:val="00BD5766"/>
    <w:rsid w:val="00CA29DC"/>
    <w:rsid w:val="00CD2AA8"/>
    <w:rsid w:val="00D05615"/>
    <w:rsid w:val="00D73875"/>
    <w:rsid w:val="00DC1034"/>
    <w:rsid w:val="00DC2576"/>
    <w:rsid w:val="00DC5D87"/>
    <w:rsid w:val="00DD0C18"/>
    <w:rsid w:val="00E31413"/>
    <w:rsid w:val="00EF7ABF"/>
    <w:rsid w:val="00F5527D"/>
    <w:rsid w:val="00F65C0B"/>
    <w:rsid w:val="00F672C7"/>
    <w:rsid w:val="00F9671E"/>
    <w:rsid w:val="00FB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E3F"/>
    <w:rPr>
      <w:b/>
      <w:bCs/>
    </w:rPr>
  </w:style>
  <w:style w:type="character" w:styleId="a5">
    <w:name w:val="Hyperlink"/>
    <w:basedOn w:val="a0"/>
    <w:uiPriority w:val="99"/>
    <w:unhideWhenUsed/>
    <w:rsid w:val="00405E3F"/>
    <w:rPr>
      <w:color w:val="0000FF"/>
      <w:u w:val="single"/>
    </w:rPr>
  </w:style>
  <w:style w:type="character" w:customStyle="1" w:styleId="itemtext1">
    <w:name w:val="itemtext1"/>
    <w:basedOn w:val="a0"/>
    <w:rsid w:val="00CD2AA8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ko35.ru/services/kadastrovaya-otsenka/otchety-ob-otsenke/" TargetMode="External"/><Relationship Id="rId4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781&amp;showPrj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Smirnov_SN</dc:creator>
  <cp:lastModifiedBy>user</cp:lastModifiedBy>
  <cp:revision>2</cp:revision>
  <dcterms:created xsi:type="dcterms:W3CDTF">2019-09-11T10:46:00Z</dcterms:created>
  <dcterms:modified xsi:type="dcterms:W3CDTF">2019-09-11T10:46:00Z</dcterms:modified>
</cp:coreProperties>
</file>