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8" w:rsidRDefault="005005A8" w:rsidP="00512AC5">
      <w:pPr>
        <w:pStyle w:val="a4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4070C" w:rsidRDefault="0064070C" w:rsidP="0064070C">
      <w:pPr>
        <w:pStyle w:val="a4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</w:t>
      </w:r>
      <w:r w:rsidR="00A00C76" w:rsidRPr="0064070C">
        <w:rPr>
          <w:rFonts w:ascii="Times New Roman" w:hAnsi="Times New Roman"/>
          <w:b/>
          <w:caps/>
          <w:sz w:val="28"/>
          <w:szCs w:val="28"/>
        </w:rPr>
        <w:t>вологодской области</w:t>
      </w:r>
      <w:r w:rsidRPr="0064070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4070C" w:rsidRDefault="0064070C" w:rsidP="0064070C">
      <w:pPr>
        <w:pStyle w:val="a4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64070C" w:rsidRDefault="0064070C" w:rsidP="0064070C">
      <w:pPr>
        <w:pStyle w:val="a4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ШЕКСНИНСКИЙ МУНИЦИПАЛЬНЫЙ РАЙОН</w:t>
      </w:r>
    </w:p>
    <w:p w:rsidR="0064070C" w:rsidRDefault="0064070C" w:rsidP="0064070C">
      <w:pPr>
        <w:pStyle w:val="a4"/>
        <w:ind w:firstLine="709"/>
        <w:rPr>
          <w:rFonts w:ascii="Times New Roman" w:hAnsi="Times New Roman"/>
          <w:b/>
          <w:caps/>
          <w:sz w:val="28"/>
          <w:szCs w:val="28"/>
        </w:rPr>
      </w:pPr>
    </w:p>
    <w:p w:rsidR="0064070C" w:rsidRPr="0064070C" w:rsidRDefault="0064070C" w:rsidP="0064070C">
      <w:pPr>
        <w:pStyle w:val="a4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СОВЕТ СЕЛЬСКОГО ПОСЕЛЕНИЯ ЧАРОВСКОЕ</w:t>
      </w:r>
    </w:p>
    <w:p w:rsidR="00A00C76" w:rsidRPr="00360479" w:rsidRDefault="00A00C76" w:rsidP="0064070C">
      <w:pPr>
        <w:pStyle w:val="a4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512AC5" w:rsidRPr="00360479" w:rsidRDefault="00512AC5" w:rsidP="002D30E9">
      <w:pPr>
        <w:pStyle w:val="a4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634C10" w:rsidRPr="00360479" w:rsidRDefault="0064070C" w:rsidP="0064070C">
      <w:pPr>
        <w:pStyle w:val="a4"/>
        <w:ind w:firstLine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</w:t>
      </w:r>
      <w:r w:rsidR="00634C10" w:rsidRPr="00360479">
        <w:rPr>
          <w:rFonts w:ascii="Times New Roman" w:hAnsi="Times New Roman"/>
          <w:caps/>
          <w:sz w:val="28"/>
          <w:szCs w:val="28"/>
        </w:rPr>
        <w:t>решение</w:t>
      </w:r>
    </w:p>
    <w:p w:rsidR="00634C10" w:rsidRPr="00360479" w:rsidRDefault="00192D5D" w:rsidP="00192D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4070C" w:rsidRPr="00360479">
        <w:rPr>
          <w:rFonts w:ascii="Times New Roman" w:hAnsi="Times New Roman"/>
          <w:sz w:val="28"/>
          <w:szCs w:val="28"/>
        </w:rPr>
        <w:t>О</w:t>
      </w:r>
      <w:r w:rsidR="0064070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23 </w:t>
      </w:r>
      <w:r w:rsidR="0064070C">
        <w:rPr>
          <w:rFonts w:ascii="Times New Roman" w:hAnsi="Times New Roman"/>
          <w:sz w:val="28"/>
          <w:szCs w:val="28"/>
        </w:rPr>
        <w:t>декабря 2016 г. №</w:t>
      </w:r>
      <w:r>
        <w:rPr>
          <w:rFonts w:ascii="Times New Roman" w:hAnsi="Times New Roman"/>
          <w:sz w:val="28"/>
          <w:szCs w:val="28"/>
        </w:rPr>
        <w:t xml:space="preserve"> 61</w:t>
      </w:r>
    </w:p>
    <w:p w:rsidR="00CD361D" w:rsidRPr="00360479" w:rsidRDefault="00CD361D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B0C" w:rsidRPr="00360479" w:rsidRDefault="00634C10" w:rsidP="00282D8C">
      <w:pPr>
        <w:pStyle w:val="a4"/>
        <w:ind w:right="5385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>О</w:t>
      </w:r>
      <w:r w:rsidR="00CD361D" w:rsidRPr="00360479">
        <w:rPr>
          <w:rFonts w:ascii="Times New Roman" w:hAnsi="Times New Roman"/>
          <w:sz w:val="28"/>
          <w:szCs w:val="28"/>
        </w:rPr>
        <w:t>б утверждении</w:t>
      </w:r>
      <w:r w:rsidR="00E31B0C" w:rsidRPr="0036047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31B0C" w:rsidRPr="00360479">
          <w:rPr>
            <w:rFonts w:ascii="Times New Roman" w:hAnsi="Times New Roman"/>
            <w:sz w:val="28"/>
            <w:szCs w:val="28"/>
          </w:rPr>
          <w:t>Правил</w:t>
        </w:r>
      </w:hyperlink>
      <w:r w:rsidR="00E31B0C" w:rsidRPr="00360479">
        <w:rPr>
          <w:rFonts w:ascii="Times New Roman" w:hAnsi="Times New Roman"/>
          <w:sz w:val="28"/>
          <w:szCs w:val="28"/>
        </w:rPr>
        <w:t xml:space="preserve"> депутатской этики в </w:t>
      </w:r>
      <w:r w:rsidR="00512AC5" w:rsidRPr="00360479">
        <w:rPr>
          <w:rFonts w:ascii="Times New Roman" w:hAnsi="Times New Roman"/>
          <w:sz w:val="28"/>
          <w:szCs w:val="28"/>
        </w:rPr>
        <w:t xml:space="preserve">Совете </w:t>
      </w:r>
      <w:r w:rsidR="006407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070C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64070C">
        <w:rPr>
          <w:rFonts w:ascii="Times New Roman" w:hAnsi="Times New Roman"/>
          <w:sz w:val="28"/>
          <w:szCs w:val="28"/>
        </w:rPr>
        <w:t xml:space="preserve">    </w:t>
      </w:r>
      <w:r w:rsidR="00BC1727">
        <w:rPr>
          <w:rFonts w:ascii="Times New Roman" w:hAnsi="Times New Roman"/>
          <w:sz w:val="28"/>
          <w:szCs w:val="28"/>
        </w:rPr>
        <w:t xml:space="preserve"> </w:t>
      </w:r>
      <w:r w:rsidR="003A1366">
        <w:rPr>
          <w:rFonts w:ascii="Times New Roman" w:hAnsi="Times New Roman"/>
          <w:sz w:val="28"/>
          <w:szCs w:val="28"/>
        </w:rPr>
        <w:t>Шекснинского</w:t>
      </w:r>
      <w:r w:rsidR="004D500E" w:rsidRPr="0036047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361D" w:rsidRPr="00360479" w:rsidRDefault="00CD361D" w:rsidP="002D30E9">
      <w:pPr>
        <w:pStyle w:val="a4"/>
        <w:ind w:right="5101"/>
        <w:rPr>
          <w:rFonts w:ascii="Times New Roman" w:hAnsi="Times New Roman"/>
          <w:sz w:val="28"/>
          <w:szCs w:val="28"/>
        </w:rPr>
      </w:pPr>
    </w:p>
    <w:p w:rsidR="00634C10" w:rsidRPr="00360479" w:rsidRDefault="00634C10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70C" w:rsidRDefault="002E7342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60479">
          <w:rPr>
            <w:rFonts w:ascii="Times New Roman" w:hAnsi="Times New Roman"/>
            <w:sz w:val="28"/>
            <w:szCs w:val="28"/>
          </w:rPr>
          <w:t>законом</w:t>
        </w:r>
      </w:hyperlink>
      <w:r w:rsidRPr="00360479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BC1727">
        <w:rPr>
          <w:rFonts w:ascii="Times New Roman" w:hAnsi="Times New Roman"/>
          <w:sz w:val="28"/>
          <w:szCs w:val="28"/>
        </w:rPr>
        <w:t>№</w:t>
      </w:r>
      <w:r w:rsidRPr="00360479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360479">
          <w:rPr>
            <w:rFonts w:ascii="Times New Roman" w:hAnsi="Times New Roman"/>
            <w:sz w:val="28"/>
            <w:szCs w:val="28"/>
          </w:rPr>
          <w:t>Уставом</w:t>
        </w:r>
      </w:hyperlink>
      <w:r w:rsidR="0064070C">
        <w:t xml:space="preserve">  </w:t>
      </w:r>
      <w:r w:rsidR="0064070C">
        <w:rPr>
          <w:sz w:val="28"/>
          <w:szCs w:val="28"/>
        </w:rPr>
        <w:t xml:space="preserve">сельского поселения </w:t>
      </w:r>
      <w:proofErr w:type="spellStart"/>
      <w:r w:rsidR="0064070C">
        <w:rPr>
          <w:sz w:val="28"/>
          <w:szCs w:val="28"/>
        </w:rPr>
        <w:t>Чуровское</w:t>
      </w:r>
      <w:proofErr w:type="spellEnd"/>
      <w:r w:rsidR="0064070C">
        <w:rPr>
          <w:sz w:val="28"/>
          <w:szCs w:val="28"/>
        </w:rPr>
        <w:t xml:space="preserve"> Шекснинского</w:t>
      </w:r>
      <w:r w:rsidRPr="00360479">
        <w:rPr>
          <w:rFonts w:ascii="Times New Roman" w:hAnsi="Times New Roman"/>
          <w:sz w:val="28"/>
          <w:szCs w:val="28"/>
        </w:rPr>
        <w:t xml:space="preserve"> </w:t>
      </w:r>
      <w:r w:rsidR="004D500E" w:rsidRPr="00360479">
        <w:rPr>
          <w:rFonts w:ascii="Times New Roman" w:hAnsi="Times New Roman"/>
          <w:sz w:val="28"/>
          <w:szCs w:val="28"/>
        </w:rPr>
        <w:t xml:space="preserve">муниципального </w:t>
      </w:r>
      <w:r w:rsidR="0064070C">
        <w:rPr>
          <w:rFonts w:ascii="Times New Roman" w:hAnsi="Times New Roman"/>
          <w:sz w:val="28"/>
          <w:szCs w:val="28"/>
        </w:rPr>
        <w:t>района,</w:t>
      </w:r>
    </w:p>
    <w:p w:rsidR="0064070C" w:rsidRDefault="0064070C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727" w:rsidRDefault="0064070C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СЕЛЬСКОГО ПОСЕЛЕНИЯ ЧУРОВСКОЕ РЕШИЛ:</w:t>
      </w:r>
      <w:r w:rsidR="00CB39F7" w:rsidRPr="00360479">
        <w:rPr>
          <w:rFonts w:ascii="Times New Roman" w:hAnsi="Times New Roman"/>
          <w:sz w:val="28"/>
          <w:szCs w:val="28"/>
        </w:rPr>
        <w:t xml:space="preserve"> </w:t>
      </w:r>
    </w:p>
    <w:p w:rsidR="00634C10" w:rsidRPr="00360479" w:rsidRDefault="00634C10" w:rsidP="0064070C">
      <w:pPr>
        <w:pStyle w:val="a4"/>
        <w:rPr>
          <w:rFonts w:ascii="Times New Roman" w:hAnsi="Times New Roman"/>
          <w:sz w:val="28"/>
          <w:szCs w:val="28"/>
        </w:rPr>
      </w:pPr>
    </w:p>
    <w:p w:rsidR="000E1917" w:rsidRPr="00360479" w:rsidRDefault="000E1917" w:rsidP="002D30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342" w:rsidRPr="00360479" w:rsidRDefault="0094633F" w:rsidP="002E734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E7342" w:rsidRPr="00360479">
        <w:rPr>
          <w:rFonts w:ascii="Times New Roman" w:hAnsi="Times New Roman"/>
          <w:sz w:val="28"/>
          <w:szCs w:val="28"/>
        </w:rPr>
        <w:t xml:space="preserve">1. </w:t>
      </w:r>
      <w:r w:rsidR="000E7C5E" w:rsidRPr="00360479">
        <w:rPr>
          <w:rFonts w:ascii="Times New Roman" w:hAnsi="Times New Roman"/>
          <w:sz w:val="28"/>
          <w:szCs w:val="28"/>
        </w:rPr>
        <w:t>Утвердить прилагаем</w:t>
      </w:r>
      <w:r w:rsidR="00636577" w:rsidRPr="00360479">
        <w:rPr>
          <w:rFonts w:ascii="Times New Roman" w:hAnsi="Times New Roman"/>
          <w:sz w:val="28"/>
          <w:szCs w:val="28"/>
        </w:rPr>
        <w:t>ы</w:t>
      </w:r>
      <w:r w:rsidR="002E7342" w:rsidRPr="00360479">
        <w:rPr>
          <w:rFonts w:ascii="Times New Roman" w:hAnsi="Times New Roman"/>
          <w:sz w:val="28"/>
          <w:szCs w:val="28"/>
        </w:rPr>
        <w:t xml:space="preserve">е </w:t>
      </w:r>
      <w:hyperlink r:id="rId12" w:history="1">
        <w:r w:rsidR="002E7342" w:rsidRPr="00360479">
          <w:rPr>
            <w:rFonts w:ascii="Times New Roman" w:hAnsi="Times New Roman"/>
            <w:sz w:val="28"/>
            <w:szCs w:val="28"/>
          </w:rPr>
          <w:t>Правила</w:t>
        </w:r>
      </w:hyperlink>
      <w:r w:rsidR="002E7342" w:rsidRPr="00360479">
        <w:rPr>
          <w:rFonts w:ascii="Times New Roman" w:hAnsi="Times New Roman"/>
          <w:sz w:val="28"/>
          <w:szCs w:val="28"/>
        </w:rPr>
        <w:t xml:space="preserve"> депутатской этики в </w:t>
      </w:r>
      <w:r w:rsidR="004D500E" w:rsidRPr="00360479">
        <w:rPr>
          <w:rFonts w:ascii="Times New Roman" w:hAnsi="Times New Roman"/>
          <w:sz w:val="28"/>
          <w:szCs w:val="28"/>
        </w:rPr>
        <w:t xml:space="preserve">Совете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Шекснинского </w:t>
      </w:r>
      <w:r w:rsidR="004D500E" w:rsidRPr="0036047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E31B0C" w:rsidRPr="00360479">
        <w:rPr>
          <w:rFonts w:ascii="Times New Roman" w:hAnsi="Times New Roman"/>
          <w:sz w:val="28"/>
          <w:szCs w:val="28"/>
        </w:rPr>
        <w:t>.</w:t>
      </w:r>
    </w:p>
    <w:p w:rsidR="004D500E" w:rsidRPr="00360479" w:rsidRDefault="0094633F" w:rsidP="002E734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6577" w:rsidRPr="00360479">
        <w:rPr>
          <w:rFonts w:ascii="Times New Roman" w:hAnsi="Times New Roman"/>
          <w:sz w:val="28"/>
          <w:szCs w:val="28"/>
        </w:rPr>
        <w:t>2</w:t>
      </w:r>
      <w:r w:rsidR="000E7C5E" w:rsidRPr="00360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0E7C5E" w:rsidRPr="00360479">
        <w:rPr>
          <w:rFonts w:ascii="Times New Roman" w:hAnsi="Times New Roman"/>
          <w:sz w:val="28"/>
          <w:szCs w:val="28"/>
        </w:rPr>
        <w:t xml:space="preserve">ешение </w:t>
      </w:r>
      <w:r w:rsidR="004D500E" w:rsidRPr="00360479">
        <w:rPr>
          <w:rFonts w:ascii="Times New Roman" w:hAnsi="Times New Roman"/>
          <w:sz w:val="28"/>
          <w:szCs w:val="28"/>
        </w:rPr>
        <w:t xml:space="preserve">вступает в силу с момента подписания и подлежит размещению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="004D500E" w:rsidRPr="0036047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4D500E" w:rsidRPr="003604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E7342" w:rsidRPr="00360479" w:rsidRDefault="002E7342" w:rsidP="002E7342">
      <w:pPr>
        <w:pStyle w:val="ConsPlusNormal"/>
        <w:ind w:firstLine="540"/>
        <w:jc w:val="both"/>
      </w:pPr>
    </w:p>
    <w:p w:rsidR="004D500E" w:rsidRPr="00360479" w:rsidRDefault="0094633F" w:rsidP="004D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00E" w:rsidRPr="00360479">
        <w:rPr>
          <w:rFonts w:ascii="Times New Roman" w:hAnsi="Times New Roman" w:cs="Times New Roman"/>
          <w:sz w:val="28"/>
          <w:szCs w:val="28"/>
        </w:rPr>
        <w:t>Глава</w:t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С.Л.Лебедев</w:t>
      </w:r>
      <w:proofErr w:type="spellEnd"/>
      <w:r w:rsidR="004D500E" w:rsidRPr="00360479">
        <w:rPr>
          <w:rFonts w:ascii="Times New Roman" w:hAnsi="Times New Roman" w:cs="Times New Roman"/>
          <w:sz w:val="28"/>
          <w:szCs w:val="28"/>
        </w:rPr>
        <w:t xml:space="preserve"> </w:t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</w:r>
      <w:r w:rsidR="004D500E" w:rsidRPr="0036047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36577" w:rsidRPr="00360479" w:rsidRDefault="004D500E" w:rsidP="004D500E">
      <w:pPr>
        <w:rPr>
          <w:rFonts w:ascii="Times New Roman" w:eastAsia="Calibri" w:hAnsi="Times New Roman" w:cs="Times New Roman"/>
          <w:sz w:val="28"/>
          <w:szCs w:val="28"/>
        </w:rPr>
      </w:pPr>
      <w:r w:rsidRPr="003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0F" w:rsidRPr="00360479" w:rsidRDefault="0020120F">
      <w:pPr>
        <w:rPr>
          <w:rFonts w:ascii="Times New Roman" w:eastAsia="Calibri" w:hAnsi="Times New Roman" w:cs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br w:type="page"/>
      </w:r>
    </w:p>
    <w:p w:rsidR="00E31B0C" w:rsidRPr="00360479" w:rsidRDefault="00E31B0C" w:rsidP="00E31B0C">
      <w:pPr>
        <w:pStyle w:val="a4"/>
        <w:spacing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4633F" w:rsidRDefault="00E31B0C" w:rsidP="00E31B0C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6047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120F" w:rsidRPr="003604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4633F">
        <w:rPr>
          <w:rFonts w:ascii="Times New Roman" w:hAnsi="Times New Roman" w:cs="Times New Roman"/>
          <w:sz w:val="28"/>
          <w:szCs w:val="28"/>
        </w:rPr>
        <w:t>сельского</w:t>
      </w:r>
    </w:p>
    <w:p w:rsidR="0020120F" w:rsidRPr="00360479" w:rsidRDefault="0094633F" w:rsidP="0094633F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0120F" w:rsidRPr="003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0C" w:rsidRPr="00360479" w:rsidRDefault="00E31B0C" w:rsidP="00E31B0C">
      <w:pPr>
        <w:spacing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60479">
        <w:rPr>
          <w:rFonts w:ascii="Times New Roman" w:hAnsi="Times New Roman" w:cs="Times New Roman"/>
          <w:sz w:val="28"/>
          <w:szCs w:val="28"/>
        </w:rPr>
        <w:t xml:space="preserve">от </w:t>
      </w:r>
      <w:r w:rsidR="000E3C7B">
        <w:rPr>
          <w:rFonts w:ascii="Times New Roman" w:hAnsi="Times New Roman" w:cs="Times New Roman"/>
          <w:sz w:val="28"/>
          <w:szCs w:val="28"/>
        </w:rPr>
        <w:t>23.12.</w:t>
      </w:r>
      <w:r w:rsidRPr="00360479">
        <w:rPr>
          <w:rFonts w:ascii="Times New Roman" w:hAnsi="Times New Roman" w:cs="Times New Roman"/>
          <w:sz w:val="28"/>
          <w:szCs w:val="28"/>
        </w:rPr>
        <w:t>201</w:t>
      </w:r>
      <w:r w:rsidR="00BC1727">
        <w:rPr>
          <w:rFonts w:ascii="Times New Roman" w:hAnsi="Times New Roman" w:cs="Times New Roman"/>
          <w:sz w:val="28"/>
          <w:szCs w:val="28"/>
        </w:rPr>
        <w:t>6</w:t>
      </w:r>
      <w:r w:rsidRPr="00360479">
        <w:rPr>
          <w:rFonts w:ascii="Times New Roman" w:hAnsi="Times New Roman" w:cs="Times New Roman"/>
          <w:sz w:val="28"/>
          <w:szCs w:val="28"/>
        </w:rPr>
        <w:t xml:space="preserve">  № </w:t>
      </w:r>
      <w:r w:rsidR="000E3C7B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Pr="003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15" w:rsidRPr="00360479" w:rsidRDefault="00382015" w:rsidP="0038201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120F" w:rsidRPr="00360479" w:rsidRDefault="00045E9B" w:rsidP="00382015">
      <w:pPr>
        <w:pStyle w:val="a4"/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382015" w:rsidRPr="00360479">
          <w:rPr>
            <w:rFonts w:ascii="Times New Roman" w:hAnsi="Times New Roman"/>
            <w:sz w:val="28"/>
            <w:szCs w:val="28"/>
          </w:rPr>
          <w:t>Правила</w:t>
        </w:r>
      </w:hyperlink>
      <w:r w:rsidR="00382015" w:rsidRPr="00360479">
        <w:rPr>
          <w:rFonts w:ascii="Times New Roman" w:hAnsi="Times New Roman"/>
          <w:sz w:val="28"/>
          <w:szCs w:val="28"/>
        </w:rPr>
        <w:t xml:space="preserve"> депутатской этики </w:t>
      </w:r>
    </w:p>
    <w:p w:rsidR="000A78BB" w:rsidRPr="00360479" w:rsidRDefault="00382015" w:rsidP="0038201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 xml:space="preserve">в </w:t>
      </w:r>
      <w:r w:rsidR="0020120F" w:rsidRPr="00360479">
        <w:rPr>
          <w:rFonts w:ascii="Times New Roman" w:hAnsi="Times New Roman"/>
          <w:sz w:val="28"/>
          <w:szCs w:val="28"/>
        </w:rPr>
        <w:t xml:space="preserve">Совете </w:t>
      </w:r>
      <w:r w:rsidR="009463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633F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20120F" w:rsidRPr="00360479">
        <w:rPr>
          <w:rFonts w:ascii="Times New Roman" w:hAnsi="Times New Roman"/>
          <w:sz w:val="28"/>
          <w:szCs w:val="28"/>
        </w:rPr>
        <w:t xml:space="preserve"> </w:t>
      </w:r>
      <w:r w:rsidRPr="00360479">
        <w:rPr>
          <w:rFonts w:ascii="Times New Roman" w:hAnsi="Times New Roman"/>
          <w:sz w:val="28"/>
          <w:szCs w:val="28"/>
        </w:rPr>
        <w:t xml:space="preserve"> </w:t>
      </w:r>
    </w:p>
    <w:p w:rsidR="00634C10" w:rsidRPr="00360479" w:rsidRDefault="003A1366" w:rsidP="0038201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Шекснинского</w:t>
      </w:r>
      <w:r w:rsidR="00382015" w:rsidRPr="0036047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A78BB" w:rsidRPr="00360479" w:rsidRDefault="000A78BB" w:rsidP="000A78BB">
      <w:pPr>
        <w:pStyle w:val="a4"/>
        <w:spacing w:line="240" w:lineRule="exact"/>
        <w:ind w:firstLine="708"/>
        <w:jc w:val="center"/>
        <w:rPr>
          <w:sz w:val="24"/>
          <w:szCs w:val="24"/>
        </w:rPr>
      </w:pPr>
    </w:p>
    <w:p w:rsidR="000A78BB" w:rsidRPr="00360479" w:rsidRDefault="000A78BB" w:rsidP="000A78BB">
      <w:pPr>
        <w:pStyle w:val="a4"/>
        <w:spacing w:line="240" w:lineRule="exact"/>
        <w:ind w:firstLine="708"/>
        <w:jc w:val="center"/>
        <w:rPr>
          <w:sz w:val="24"/>
          <w:szCs w:val="24"/>
        </w:rPr>
      </w:pPr>
    </w:p>
    <w:p w:rsidR="00634C10" w:rsidRPr="00360479" w:rsidRDefault="000A78BB" w:rsidP="000A78BB">
      <w:pPr>
        <w:pStyle w:val="a4"/>
        <w:numPr>
          <w:ilvl w:val="0"/>
          <w:numId w:val="4"/>
        </w:num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>Общие положения.</w:t>
      </w:r>
    </w:p>
    <w:p w:rsidR="000A78BB" w:rsidRPr="00360479" w:rsidRDefault="000A78BB" w:rsidP="000A78BB">
      <w:pPr>
        <w:pStyle w:val="a4"/>
        <w:spacing w:line="240" w:lineRule="exact"/>
        <w:ind w:left="708"/>
        <w:rPr>
          <w:rFonts w:ascii="Times New Roman" w:hAnsi="Times New Roman"/>
          <w:sz w:val="28"/>
          <w:szCs w:val="28"/>
        </w:rPr>
      </w:pPr>
    </w:p>
    <w:p w:rsidR="002E7342" w:rsidRPr="00360479" w:rsidRDefault="002E7342" w:rsidP="002012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60479">
        <w:rPr>
          <w:rFonts w:ascii="Times New Roman" w:hAnsi="Times New Roman"/>
          <w:sz w:val="28"/>
          <w:szCs w:val="28"/>
        </w:rPr>
        <w:t xml:space="preserve">Правила депутатской этики в </w:t>
      </w:r>
      <w:r w:rsidR="0020120F" w:rsidRPr="00360479">
        <w:rPr>
          <w:rFonts w:ascii="Times New Roman" w:hAnsi="Times New Roman"/>
          <w:sz w:val="28"/>
          <w:szCs w:val="28"/>
        </w:rPr>
        <w:t xml:space="preserve">Совете </w:t>
      </w:r>
      <w:r w:rsidR="00E31B0C" w:rsidRPr="00360479">
        <w:rPr>
          <w:rFonts w:ascii="Times New Roman" w:hAnsi="Times New Roman"/>
          <w:sz w:val="28"/>
          <w:szCs w:val="28"/>
        </w:rPr>
        <w:t xml:space="preserve"> </w:t>
      </w:r>
      <w:r w:rsidR="009463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633F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20120F" w:rsidRPr="00360479">
        <w:rPr>
          <w:rFonts w:ascii="Times New Roman" w:hAnsi="Times New Roman"/>
          <w:sz w:val="28"/>
          <w:szCs w:val="28"/>
        </w:rPr>
        <w:t xml:space="preserve">  </w:t>
      </w:r>
      <w:r w:rsidR="003A1366">
        <w:rPr>
          <w:rFonts w:ascii="Times New Roman" w:hAnsi="Times New Roman"/>
          <w:sz w:val="28"/>
          <w:szCs w:val="28"/>
        </w:rPr>
        <w:t>Шекснинского</w:t>
      </w:r>
      <w:r w:rsidR="0020120F" w:rsidRPr="0036047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60479">
        <w:rPr>
          <w:rFonts w:ascii="Times New Roman" w:hAnsi="Times New Roman"/>
          <w:sz w:val="28"/>
          <w:szCs w:val="28"/>
        </w:rPr>
        <w:t xml:space="preserve">(далее - Правила) закрепляют основные правила поведения депутата </w:t>
      </w:r>
      <w:r w:rsidR="0020120F" w:rsidRPr="00360479">
        <w:rPr>
          <w:rFonts w:ascii="Times New Roman" w:hAnsi="Times New Roman"/>
          <w:sz w:val="28"/>
          <w:szCs w:val="28"/>
        </w:rPr>
        <w:t xml:space="preserve">Совета </w:t>
      </w:r>
      <w:r w:rsidR="009463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633F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20120F" w:rsidRPr="00360479">
        <w:rPr>
          <w:rFonts w:ascii="Times New Roman" w:hAnsi="Times New Roman"/>
          <w:sz w:val="28"/>
          <w:szCs w:val="28"/>
        </w:rPr>
        <w:t xml:space="preserve"> </w:t>
      </w:r>
      <w:r w:rsidRPr="00360479">
        <w:rPr>
          <w:rFonts w:ascii="Times New Roman" w:hAnsi="Times New Roman"/>
          <w:sz w:val="28"/>
          <w:szCs w:val="28"/>
        </w:rPr>
        <w:t xml:space="preserve">(далее </w:t>
      </w:r>
      <w:r w:rsidR="007B50A3" w:rsidRPr="00360479">
        <w:rPr>
          <w:rFonts w:ascii="Times New Roman" w:hAnsi="Times New Roman"/>
          <w:sz w:val="28"/>
          <w:szCs w:val="28"/>
        </w:rPr>
        <w:t xml:space="preserve"> </w:t>
      </w:r>
      <w:r w:rsidR="00E31B0C" w:rsidRPr="00360479">
        <w:rPr>
          <w:rFonts w:ascii="Times New Roman" w:hAnsi="Times New Roman"/>
          <w:sz w:val="28"/>
          <w:szCs w:val="28"/>
        </w:rPr>
        <w:t>–</w:t>
      </w:r>
      <w:r w:rsidRPr="00360479">
        <w:rPr>
          <w:rFonts w:ascii="Times New Roman" w:hAnsi="Times New Roman"/>
          <w:sz w:val="28"/>
          <w:szCs w:val="28"/>
        </w:rPr>
        <w:t xml:space="preserve"> депутат</w:t>
      </w:r>
      <w:r w:rsidR="00E31B0C" w:rsidRPr="00360479">
        <w:rPr>
          <w:rFonts w:ascii="Times New Roman" w:hAnsi="Times New Roman"/>
          <w:sz w:val="28"/>
          <w:szCs w:val="28"/>
        </w:rPr>
        <w:t xml:space="preserve">, депутат </w:t>
      </w:r>
      <w:r w:rsidR="0020120F" w:rsidRPr="00360479">
        <w:rPr>
          <w:rFonts w:ascii="Times New Roman" w:hAnsi="Times New Roman"/>
          <w:sz w:val="28"/>
          <w:szCs w:val="28"/>
        </w:rPr>
        <w:t>Совета</w:t>
      </w:r>
      <w:r w:rsidRPr="00360479">
        <w:rPr>
          <w:rFonts w:ascii="Times New Roman" w:hAnsi="Times New Roman"/>
          <w:sz w:val="28"/>
          <w:szCs w:val="28"/>
        </w:rPr>
        <w:t>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гражданами, организациями и общественными объединениями.</w:t>
      </w:r>
      <w:proofErr w:type="gramEnd"/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1.2. Депутат </w:t>
      </w:r>
      <w:r w:rsidR="0020120F" w:rsidRPr="00360479">
        <w:t>Совета</w:t>
      </w:r>
      <w:r w:rsidRPr="00360479">
        <w:t>, осуществляя свои полномочия, обязан: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0120F" w:rsidRPr="00360479">
        <w:t xml:space="preserve">Совета  </w:t>
      </w:r>
      <w:r w:rsidR="0094633F">
        <w:t xml:space="preserve">сельского поселения </w:t>
      </w:r>
      <w:proofErr w:type="spellStart"/>
      <w:r w:rsidR="0094633F">
        <w:t>Чуровское</w:t>
      </w:r>
      <w:proofErr w:type="spellEnd"/>
      <w:r w:rsidR="0020120F" w:rsidRPr="00360479">
        <w:t xml:space="preserve">  </w:t>
      </w:r>
      <w:r w:rsidR="003A1366">
        <w:t>Шекснинского</w:t>
      </w:r>
      <w:r w:rsidR="003A1366" w:rsidRPr="00360479">
        <w:t xml:space="preserve"> </w:t>
      </w:r>
      <w:r w:rsidR="0020120F" w:rsidRPr="00360479">
        <w:t xml:space="preserve">муниципального района </w:t>
      </w:r>
      <w:r w:rsidR="007B50A3" w:rsidRPr="00360479">
        <w:t xml:space="preserve">(далее </w:t>
      </w:r>
      <w:r w:rsidR="0020120F" w:rsidRPr="00360479">
        <w:t>–</w:t>
      </w:r>
      <w:r w:rsidR="007B50A3" w:rsidRPr="00360479">
        <w:t xml:space="preserve"> </w:t>
      </w:r>
      <w:r w:rsidR="0020120F" w:rsidRPr="00360479">
        <w:t>Совет муниципального образования</w:t>
      </w:r>
      <w:r w:rsidR="007B50A3" w:rsidRPr="00360479">
        <w:t>)</w:t>
      </w:r>
      <w:r w:rsidR="002E7342" w:rsidRPr="00360479">
        <w:t>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сознавать свою ответственность перед государством, обществом и гражданином.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1.3. Соблюдение и исполнение норм Правил должны способствовать эффективной нормотворческой деятельности депутатов, росту уважения граждан к </w:t>
      </w:r>
      <w:r w:rsidR="0020120F" w:rsidRPr="00360479">
        <w:t>Совету</w:t>
      </w:r>
      <w:r w:rsidR="00447BD0" w:rsidRPr="00360479">
        <w:t xml:space="preserve"> муниципального образования</w:t>
      </w:r>
      <w:r w:rsidRPr="00360479">
        <w:t>, укреплению авторитета местной власти.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1.4. Депутат в соответствии со статусом народного избранника защищает интересы избирателей, всего населения </w:t>
      </w:r>
      <w:r w:rsidR="0094633F">
        <w:t xml:space="preserve">сельского поселения </w:t>
      </w:r>
      <w:proofErr w:type="spellStart"/>
      <w:r w:rsidR="0094633F">
        <w:t>Чуровское</w:t>
      </w:r>
      <w:proofErr w:type="spellEnd"/>
      <w:r w:rsidR="00E31B0C" w:rsidRPr="00360479">
        <w:t xml:space="preserve"> </w:t>
      </w:r>
      <w:r w:rsidRPr="00360479">
        <w:t>на основании приоритета прав и свобод человека и гражданина.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1.5. Депутат не должен ставить выполнение депутатских обязанностей в зависимость от личной заинтересованности.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1.6. Депутат обязан:</w:t>
      </w:r>
    </w:p>
    <w:p w:rsidR="002E7342" w:rsidRPr="00360479" w:rsidRDefault="00E31B0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стремиться служить образцом исполнения своих депутатских полномочий;</w:t>
      </w:r>
    </w:p>
    <w:p w:rsidR="002E7342" w:rsidRPr="00360479" w:rsidRDefault="00E31B0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 xml:space="preserve">воздерживаться от действий, заявлений и поступков, способных скомпрометировать его самого, представляемых им избирателей, органы </w:t>
      </w:r>
      <w:r w:rsidR="007B50A3" w:rsidRPr="00360479">
        <w:t xml:space="preserve">местного </w:t>
      </w:r>
      <w:r w:rsidR="002E7342" w:rsidRPr="00360479">
        <w:t xml:space="preserve"> самоуправления;</w:t>
      </w:r>
    </w:p>
    <w:p w:rsidR="002E7342" w:rsidRPr="00360479" w:rsidRDefault="00E31B0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в равной мере соблюдать собственное достоинство и уважать достоинство других депутатов, должностных лиц и граждан;</w:t>
      </w:r>
    </w:p>
    <w:p w:rsidR="002E7342" w:rsidRPr="00360479" w:rsidRDefault="00E31B0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добросовестно выполнять свои депутатские полномочия.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1.7. Депутат обязан отчитываться перед избирателями о своей депутатской деятельности.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lastRenderedPageBreak/>
        <w:t>1.8. Взаимодействие депутата с гражданами строится на основе взаимного уважения.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1.9. Депутат обеспечивает объективное, всестороннее и своевременное рассмотрение обращений, дает ответ по существу поставленных в обращении вопросов.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1.10.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2E7342" w:rsidRPr="00360479" w:rsidRDefault="002E7342" w:rsidP="002E7342">
      <w:pPr>
        <w:pStyle w:val="ConsPlusNormal"/>
        <w:jc w:val="both"/>
        <w:outlineLvl w:val="0"/>
      </w:pPr>
    </w:p>
    <w:p w:rsidR="002E7342" w:rsidRPr="00360479" w:rsidRDefault="002E7342" w:rsidP="00E31B0C">
      <w:pPr>
        <w:pStyle w:val="ConsPlusNormal"/>
        <w:jc w:val="center"/>
        <w:outlineLvl w:val="0"/>
      </w:pPr>
      <w:r w:rsidRPr="00360479">
        <w:t xml:space="preserve">2. Правила депутатской этики на заседаниях </w:t>
      </w:r>
      <w:r w:rsidR="0020120F" w:rsidRPr="00360479">
        <w:t>и постоянных комиссий Совета муниципального образования.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2.1.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политических взглядов.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2.2. Депутаты должны строить свою работу на принципах свободного коллективного обсуждения и принятия решения по рассматриваемым вопросам, уважения и терпимости к многообразию мнений, не допускать конфликтов, искать пути преодоления разногласий среди депутатов путем дискуссий.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2.3. Депутат принимает во внимание позиции других депутатов и интересы избирателей.</w:t>
      </w:r>
    </w:p>
    <w:p w:rsidR="00FB59EC" w:rsidRPr="00360479" w:rsidRDefault="002E7342" w:rsidP="00FB59EC">
      <w:pPr>
        <w:pStyle w:val="ConsPlusNormal"/>
        <w:ind w:firstLine="540"/>
        <w:jc w:val="both"/>
      </w:pPr>
      <w:r w:rsidRPr="00360479">
        <w:t xml:space="preserve">2.4. Не допускаются индивидуальные и коллективные действия депутатов, направленные на срыв заседаний: уход из зала заседания по мотивам, не признанным уважительными; выкрики, </w:t>
      </w:r>
      <w:r w:rsidR="00FB59EC" w:rsidRPr="00360479">
        <w:t>прерывание выступающих; создание препятствий для выступления лицам, которым председательствующий на заседании предоставил слово.</w:t>
      </w:r>
    </w:p>
    <w:p w:rsidR="00FB59EC" w:rsidRPr="00360479" w:rsidRDefault="00FB59EC" w:rsidP="00FB59EC">
      <w:pPr>
        <w:pStyle w:val="ConsPlusNormal"/>
        <w:ind w:firstLine="540"/>
        <w:jc w:val="both"/>
      </w:pPr>
      <w:r w:rsidRPr="00360479">
        <w:t>2.5.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2.</w:t>
      </w:r>
      <w:r w:rsidR="00FB59EC" w:rsidRPr="00360479">
        <w:t>6</w:t>
      </w:r>
      <w:r w:rsidRPr="00360479">
        <w:t>. В случае нарушения норм, установленных настоящим разделом Правил, председательствующий на заседании вправе: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сделать предупреждение;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лишить слова депутата после второго предупреждения.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2.</w:t>
      </w:r>
      <w:r w:rsidR="00FB59EC" w:rsidRPr="00360479">
        <w:t>7</w:t>
      </w:r>
      <w:r w:rsidRPr="00360479">
        <w:t>. До начала заседания рекомендуется отключить или перевести в беззвучный режим мобильные телефоны и иные средства связи. При проведении заседаний следует воздержаться от разговоров по мобильным телефонам и иным средствам связи.</w:t>
      </w:r>
    </w:p>
    <w:p w:rsidR="00FB59EC" w:rsidRPr="00360479" w:rsidRDefault="00FB59EC" w:rsidP="00FB59EC">
      <w:pPr>
        <w:pStyle w:val="ConsPlusNormal"/>
        <w:ind w:firstLine="540"/>
        <w:jc w:val="both"/>
      </w:pPr>
      <w:r w:rsidRPr="00360479">
        <w:t xml:space="preserve">2.8.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447BD0" w:rsidRPr="00360479">
        <w:t>Совета муниципального образования</w:t>
      </w:r>
      <w:r w:rsidRPr="00360479">
        <w:t>, для деятельности, не связанной с осуществлением депутатских полномочий.</w:t>
      </w:r>
    </w:p>
    <w:p w:rsidR="00FB59EC" w:rsidRPr="00360479" w:rsidRDefault="00FB59EC" w:rsidP="00FB59EC">
      <w:pPr>
        <w:pStyle w:val="ConsPlusNormal"/>
        <w:ind w:firstLine="540"/>
        <w:jc w:val="both"/>
      </w:pPr>
      <w:r w:rsidRPr="00360479">
        <w:t xml:space="preserve">2.9. Стиль одежды депутата на заседаниях должен соответствовать официальному характеру деятельности </w:t>
      </w:r>
      <w:r w:rsidR="00447BD0" w:rsidRPr="00360479">
        <w:t>Совета муниципального образования</w:t>
      </w:r>
      <w:r w:rsidRPr="00360479">
        <w:t>.</w:t>
      </w:r>
    </w:p>
    <w:p w:rsidR="00FB59EC" w:rsidRPr="00360479" w:rsidRDefault="00FB59EC" w:rsidP="002E7342">
      <w:pPr>
        <w:pStyle w:val="ConsPlusNormal"/>
        <w:ind w:firstLine="540"/>
        <w:jc w:val="both"/>
      </w:pPr>
    </w:p>
    <w:p w:rsidR="002E7342" w:rsidRPr="00360479" w:rsidRDefault="002E7342" w:rsidP="002E7342">
      <w:pPr>
        <w:pStyle w:val="ConsPlusNormal"/>
        <w:jc w:val="center"/>
        <w:outlineLvl w:val="0"/>
      </w:pPr>
      <w:r w:rsidRPr="00360479">
        <w:lastRenderedPageBreak/>
        <w:t>3. Правила депутатской этики, относящиеся к взаимодействию</w:t>
      </w:r>
    </w:p>
    <w:p w:rsidR="002E7342" w:rsidRPr="00360479" w:rsidRDefault="002E7342" w:rsidP="002E7342">
      <w:pPr>
        <w:pStyle w:val="ConsPlusNormal"/>
        <w:jc w:val="center"/>
      </w:pPr>
      <w:r w:rsidRPr="00360479">
        <w:t>депутатов с государственными органами, органами местного</w:t>
      </w:r>
    </w:p>
    <w:p w:rsidR="002E7342" w:rsidRPr="00360479" w:rsidRDefault="002E7342" w:rsidP="002E7342">
      <w:pPr>
        <w:pStyle w:val="ConsPlusNormal"/>
        <w:jc w:val="center"/>
      </w:pPr>
      <w:r w:rsidRPr="00360479">
        <w:t>самоуправления, организациями, общественными объединениями,</w:t>
      </w:r>
    </w:p>
    <w:p w:rsidR="002E7342" w:rsidRPr="00360479" w:rsidRDefault="002E7342" w:rsidP="002E7342">
      <w:pPr>
        <w:pStyle w:val="ConsPlusNormal"/>
        <w:jc w:val="center"/>
      </w:pPr>
      <w:r w:rsidRPr="00360479">
        <w:t>средствами массовой информации, должностными лицами</w:t>
      </w:r>
      <w:r w:rsidR="000A78BB" w:rsidRPr="00360479">
        <w:t>.</w:t>
      </w:r>
    </w:p>
    <w:p w:rsidR="00FB59EC" w:rsidRPr="00360479" w:rsidRDefault="00FB59EC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3.1. При взаимоотношениях с органами государственной власти и местного самоуправления, должностными лицами, общественными организациями, иными юридическими и физическими лицами депутат не должен использовать возможности, обусловленные статусом депутата, в целях, не связанных с исполнением депутатских полномочий.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3.2. Депутат не имеет права использовать предоставленную ему органами местного самоуправления, органами государственной власти, должностными лицами официальную служебную информацию для личной или коммерческой выгоды.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3.3. Депутат вправе использовать бланки депутата только для официальных документов, обращений, писем, запросов, подписанных собственноручно. Запрещается передача депутатских бланков другим лицам для использования от имени депутата.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3.4. Депутат не вправе использовать преимущества своего депутатского статуса для прямой или скрытой рекламы коммерческих организаций.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3.5. Депутат, не имеющий на то специальных полномочий, не вправе представлять </w:t>
      </w:r>
      <w:r w:rsidR="00447BD0" w:rsidRPr="00360479">
        <w:t>Совет муниципального образования</w:t>
      </w:r>
      <w:r w:rsidRPr="00360479">
        <w:t xml:space="preserve">, делать от имени </w:t>
      </w:r>
      <w:r w:rsidR="00447BD0" w:rsidRPr="00360479">
        <w:t xml:space="preserve">Совета муниципального образования </w:t>
      </w:r>
      <w:r w:rsidRPr="00360479">
        <w:t>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3.6. Выступая в средствах массовой информации, делая различного рода публичные заявления, комментируя деятельность государственных органов, органов местного самоуправления и общественных органов, организаций, должностных лиц, депутат не должен использовать недостоверную информацию.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jc w:val="center"/>
        <w:outlineLvl w:val="0"/>
      </w:pPr>
      <w:r w:rsidRPr="00360479">
        <w:t>4. Правила депутатской этики при работе с избирателями</w:t>
      </w:r>
      <w:r w:rsidR="000A78BB" w:rsidRPr="00360479">
        <w:t>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4.1. Взаимоотношения депутата с избирателями строятся на основе взаимного уважения, вежливости, внимательного отношения к обращениям, жалобам, заявлениям граждан.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4.2. Депутат несет моральную ответственность перед своими избирателями за обещания, данные в период предвыборной кампании; за свои деятельность, речи и голосование.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4.3. Депутат обязан: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проводить активную работу с избирателями, информировать их о своей деятельности;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принимать все предусмотренные законодательством Российской Федерации меры, направленные на обеспечение прав, свобод и законных интересов избирателей и других граждан, в пределах своих полномочий;</w:t>
      </w:r>
    </w:p>
    <w:p w:rsidR="00C46888" w:rsidRPr="00360479" w:rsidRDefault="00282D8C" w:rsidP="00C46888">
      <w:pPr>
        <w:pStyle w:val="ConsPlusNormal"/>
        <w:ind w:firstLine="540"/>
        <w:jc w:val="both"/>
      </w:pPr>
      <w:r w:rsidRPr="00360479">
        <w:lastRenderedPageBreak/>
        <w:t xml:space="preserve">- </w:t>
      </w:r>
      <w:r w:rsidR="002E7342" w:rsidRPr="00360479">
        <w:t>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</w:t>
      </w:r>
      <w:r w:rsidR="00C46888" w:rsidRPr="00360479">
        <w:t>е поставленных гражданами задач;</w:t>
      </w:r>
    </w:p>
    <w:p w:rsidR="00C46888" w:rsidRPr="00360479" w:rsidRDefault="00C46888" w:rsidP="00C46888">
      <w:pPr>
        <w:pStyle w:val="ConsPlusNormal"/>
        <w:ind w:firstLine="540"/>
        <w:jc w:val="both"/>
      </w:pPr>
    </w:p>
    <w:p w:rsidR="002E7342" w:rsidRPr="00360479" w:rsidRDefault="002E7342" w:rsidP="002E7342">
      <w:pPr>
        <w:pStyle w:val="ConsPlusNormal"/>
        <w:jc w:val="center"/>
        <w:outlineLvl w:val="0"/>
      </w:pPr>
      <w:r w:rsidRPr="00360479">
        <w:t>5. Правила депутатской этики при публичных выступлениях</w:t>
      </w:r>
      <w:r w:rsidR="000A78BB" w:rsidRPr="00360479">
        <w:t>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5.1. Депутат может выступать от имени </w:t>
      </w:r>
      <w:r w:rsidR="00447BD0" w:rsidRPr="00360479">
        <w:t xml:space="preserve">Совета муниципального образования  </w:t>
      </w:r>
      <w:r w:rsidRPr="00360479">
        <w:t xml:space="preserve">или постоянной комиссии </w:t>
      </w:r>
      <w:r w:rsidR="00447BD0" w:rsidRPr="00360479">
        <w:t xml:space="preserve">Совета муниципального образования </w:t>
      </w:r>
      <w:r w:rsidRPr="00360479">
        <w:t xml:space="preserve">лишь в случае, если он уполномочен выражать мнение </w:t>
      </w:r>
      <w:r w:rsidR="00447BD0" w:rsidRPr="00360479">
        <w:t xml:space="preserve">Совета муниципального образования </w:t>
      </w:r>
      <w:r w:rsidRPr="00360479">
        <w:t xml:space="preserve">или комиссии </w:t>
      </w:r>
      <w:r w:rsidR="00447BD0" w:rsidRPr="00360479">
        <w:t>Совета муниципального образования</w:t>
      </w:r>
      <w:r w:rsidRPr="00360479">
        <w:t>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5.2. Депутат не имеет права формировать общественное мнение с целью причинения вреда другому депутату.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5.3. В публичных выступлениях, обращениях, заявлениях депутаты используют официальную и уважительную форму обращения.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5.4. В публичных выступлениях депутат обязан: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соблюдать нормы речевой культуры, быть сдержанным и умеренным в своих высказываниях;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всегда оставаться в рамках официальной вежливости;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уважительно относиться к мнению оппонентов;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не употреблять оскорбительных и некорректных выражений;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 xml:space="preserve">- </w:t>
      </w:r>
      <w:r w:rsidR="002E7342" w:rsidRPr="00360479">
        <w:t>не распространять информацию, не подтвержденную официально.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jc w:val="center"/>
        <w:outlineLvl w:val="0"/>
      </w:pPr>
      <w:r w:rsidRPr="00360479">
        <w:t>6. Рассмотрение вопросов, связанных</w:t>
      </w:r>
    </w:p>
    <w:p w:rsidR="002E7342" w:rsidRPr="00360479" w:rsidRDefault="002E7342" w:rsidP="002E7342">
      <w:pPr>
        <w:pStyle w:val="ConsPlusNormal"/>
        <w:jc w:val="center"/>
      </w:pPr>
      <w:r w:rsidRPr="00360479">
        <w:t>с нарушением Правил депутатской этики</w:t>
      </w:r>
      <w:r w:rsidR="000A78BB" w:rsidRPr="00360479">
        <w:t>.</w:t>
      </w:r>
    </w:p>
    <w:p w:rsidR="002E7342" w:rsidRPr="00360479" w:rsidRDefault="002E7342" w:rsidP="002E7342">
      <w:pPr>
        <w:pStyle w:val="ConsPlusNormal"/>
        <w:jc w:val="both"/>
      </w:pP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6.1. Вопросы, связанные с нарушением Правил, рассматриваются постоянной комиссией </w:t>
      </w:r>
      <w:r w:rsidR="00447BD0" w:rsidRPr="00360479">
        <w:t xml:space="preserve">Совета </w:t>
      </w:r>
      <w:r w:rsidR="00DC0B7B">
        <w:t xml:space="preserve">сельского поселения </w:t>
      </w:r>
      <w:proofErr w:type="spellStart"/>
      <w:r w:rsidR="00DC0B7B">
        <w:t>Чуровское</w:t>
      </w:r>
      <w:proofErr w:type="spellEnd"/>
      <w:r w:rsidRPr="00360479">
        <w:t>, регламенту и депутатской деятельности (далее - комиссия). Поводом для рассмотрения указанных вопросов являются: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письменное обращение депутата, группы депутатов;</w:t>
      </w:r>
    </w:p>
    <w:p w:rsidR="002E7342" w:rsidRPr="00360479" w:rsidRDefault="00282D8C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письменное обращение граждан, общественных объединений, юридических лиц, должностных лиц, правоохранительных органов.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6.2. Рассмотрение комиссией вопроса о нарушении депутатом Правил осуществляется не позднее 30 календарных дней со дня получения соответствующего обращения.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6.3. Депутат, в отношении которого рассматривается вопрос о нарушении Правил, вправе давать пояснения по существу вопроса.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6.4. На заседание комиссии по рассмотрению вопроса о нарушении Правил приглаша</w:t>
      </w:r>
      <w:r w:rsidR="00447BD0" w:rsidRPr="00360479">
        <w:t>ю</w:t>
      </w:r>
      <w:r w:rsidRPr="00360479">
        <w:t xml:space="preserve">тся депутат, действия которого являются предметом рассмотрения, заявители. На заседание могут быть приглашены другие лица, информация которых может помочь выяснению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</w:t>
      </w:r>
      <w:r w:rsidRPr="00360479">
        <w:lastRenderedPageBreak/>
        <w:t>рассмотрению на данном заседании вопроса о нарушении депутатом Правил по существу.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6.5. В голосовании на заседании комиссии по вопросу о нарушении депутатом Правил не может принимать участие депутат, являющийся членом комиссии, действия которого являются предметом рассмотрения.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6.6. По итогам рассмотрения вопроса о нарушении депутатом </w:t>
      </w:r>
      <w:proofErr w:type="gramStart"/>
      <w:r w:rsidRPr="00360479">
        <w:t>Правил</w:t>
      </w:r>
      <w:proofErr w:type="gramEnd"/>
      <w:r w:rsidRPr="00360479">
        <w:t xml:space="preserve"> комиссия может принять одно из следующих решений:</w:t>
      </w:r>
    </w:p>
    <w:p w:rsidR="007B50A3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о наличии в действиях депутата нарушения Правил и рекомендации </w:t>
      </w:r>
      <w:r w:rsidR="00447BD0" w:rsidRPr="00360479">
        <w:t>Совета муниципального образования</w:t>
      </w:r>
      <w:r w:rsidRPr="00360479">
        <w:t>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 xml:space="preserve">-  </w:t>
      </w:r>
      <w:r w:rsidR="002E7342" w:rsidRPr="00360479">
        <w:t>о применении мер воздействия в соответствии с Правилами;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об отсутствии в действиях депутата нарушения Правил.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6.7. Решение комиссии носит рекомендательный характер.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6.8. Комиссия сообщает заявителю о принятом решении.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6.9. </w:t>
      </w:r>
      <w:r w:rsidR="00447BD0" w:rsidRPr="00360479">
        <w:t xml:space="preserve">Совет муниципального образования </w:t>
      </w:r>
      <w:r w:rsidRPr="00360479">
        <w:t>принимает решение о применении к депутату мер воздействия за нарушение Правил большинством голосов от установленной численности депутатов. При этом депутат, действия которого являются предметом рассмотрения, в голосовании не участвует.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6.10. За нарушение Правил могут быть применены следующие меры воздействия: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объявление порицания на заседании </w:t>
      </w:r>
      <w:r w:rsidR="00447BD0" w:rsidRPr="00360479">
        <w:t>Совета муниципального образования</w:t>
      </w:r>
      <w:r w:rsidR="002E7342" w:rsidRPr="00360479">
        <w:t>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оглашение на заседании </w:t>
      </w:r>
      <w:r w:rsidR="00447BD0" w:rsidRPr="00360479">
        <w:t xml:space="preserve">Совета муниципального образования </w:t>
      </w:r>
      <w:r w:rsidR="002E7342" w:rsidRPr="00360479">
        <w:t>сведений о фактах нарушения депутатом Правил;</w:t>
      </w:r>
    </w:p>
    <w:p w:rsidR="002E7342" w:rsidRPr="00360479" w:rsidRDefault="007B50A3" w:rsidP="002E7342">
      <w:pPr>
        <w:pStyle w:val="ConsPlusNormal"/>
        <w:ind w:firstLine="540"/>
        <w:jc w:val="both"/>
      </w:pPr>
      <w:bookmarkStart w:id="1" w:name="Par81"/>
      <w:bookmarkEnd w:id="1"/>
      <w:r w:rsidRPr="00360479">
        <w:t>-</w:t>
      </w:r>
      <w:r w:rsidR="002E7342" w:rsidRPr="00360479">
        <w:t xml:space="preserve"> предложение депутату принести публичные извинения;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направление материалов рассмотрения в правоохранительные органы в случаях, если в действиях депутата имеют место признаки правонарушения.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6.11. В случае подачи необоснованной жалобы, затрагивающей честь, достоинство, деловую репутацию, депутат вправе защищать свои права в соответствии с действующим законодательством.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 xml:space="preserve">6.12. Депутат обязан выполнить решение, указанное в </w:t>
      </w:r>
      <w:hyperlink w:anchor="Par81" w:history="1">
        <w:r w:rsidR="007B50A3" w:rsidRPr="00360479">
          <w:t>абзаце четвертом</w:t>
        </w:r>
        <w:r w:rsidRPr="00360479">
          <w:t xml:space="preserve"> пункта 6.10</w:t>
        </w:r>
      </w:hyperlink>
      <w:r w:rsidRPr="00360479">
        <w:t xml:space="preserve"> Правил, принятое </w:t>
      </w:r>
      <w:r w:rsidR="00447BD0" w:rsidRPr="00360479">
        <w:t>Совета муниципального образования</w:t>
      </w:r>
      <w:r w:rsidRPr="00360479">
        <w:t>, в течение 30 календарных дней со дня его принятия.</w:t>
      </w:r>
    </w:p>
    <w:p w:rsidR="002E7342" w:rsidRPr="00360479" w:rsidRDefault="002E7342" w:rsidP="002E7342">
      <w:pPr>
        <w:pStyle w:val="ConsPlusNormal"/>
        <w:ind w:firstLine="540"/>
        <w:jc w:val="both"/>
      </w:pPr>
      <w:r w:rsidRPr="00360479">
        <w:t>6.13. Основанием для прекращения процедуры рассмотрения вопроса о нарушении депутатом Правил является: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отзыв обращения заявителем;</w:t>
      </w:r>
    </w:p>
    <w:p w:rsidR="002E7342" w:rsidRPr="00360479" w:rsidRDefault="007B50A3" w:rsidP="002E7342">
      <w:pPr>
        <w:pStyle w:val="ConsPlusNormal"/>
        <w:ind w:firstLine="540"/>
        <w:jc w:val="both"/>
      </w:pPr>
      <w:r w:rsidRPr="00360479">
        <w:t>-</w:t>
      </w:r>
      <w:r w:rsidR="002E7342" w:rsidRPr="00360479">
        <w:t xml:space="preserve"> решение комиссии об отсутствии в действиях депутата нарушения Правил.</w:t>
      </w:r>
    </w:p>
    <w:p w:rsidR="00D317BA" w:rsidRPr="00360479" w:rsidRDefault="00C46888" w:rsidP="00E16A77">
      <w:pPr>
        <w:pStyle w:val="ConsPlusNormal"/>
        <w:ind w:firstLine="540"/>
        <w:jc w:val="both"/>
      </w:pPr>
      <w:r w:rsidRPr="00360479">
        <w:t xml:space="preserve">6.14. Решение </w:t>
      </w:r>
      <w:r w:rsidR="00447BD0" w:rsidRPr="00360479">
        <w:t xml:space="preserve">Совета муниципального образования </w:t>
      </w:r>
      <w:r w:rsidRPr="00360479">
        <w:t>о применении к депутату меры воздействия за нарушение депутатом правил депутатской этики может быть обжаловано в суд в порядке, установленном законодательством Российской Федерации.</w:t>
      </w:r>
    </w:p>
    <w:sectPr w:rsidR="00D317BA" w:rsidRPr="00360479" w:rsidSect="00382015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9B" w:rsidRDefault="00045E9B" w:rsidP="00695678">
      <w:pPr>
        <w:spacing w:after="0" w:line="240" w:lineRule="auto"/>
      </w:pPr>
      <w:r>
        <w:separator/>
      </w:r>
    </w:p>
  </w:endnote>
  <w:endnote w:type="continuationSeparator" w:id="0">
    <w:p w:rsidR="00045E9B" w:rsidRDefault="00045E9B" w:rsidP="0069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9B" w:rsidRDefault="00045E9B" w:rsidP="00695678">
      <w:pPr>
        <w:spacing w:after="0" w:line="240" w:lineRule="auto"/>
      </w:pPr>
      <w:r>
        <w:separator/>
      </w:r>
    </w:p>
  </w:footnote>
  <w:footnote w:type="continuationSeparator" w:id="0">
    <w:p w:rsidR="00045E9B" w:rsidRDefault="00045E9B" w:rsidP="0069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3706"/>
    </w:sdtPr>
    <w:sdtEndPr/>
    <w:sdtContent>
      <w:p w:rsidR="003A1366" w:rsidRDefault="008A3F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366" w:rsidRDefault="003A13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DBA"/>
    <w:multiLevelType w:val="multilevel"/>
    <w:tmpl w:val="31E20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D019BF"/>
    <w:multiLevelType w:val="hybridMultilevel"/>
    <w:tmpl w:val="D8EA34B8"/>
    <w:lvl w:ilvl="0" w:tplc="0096C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D427A"/>
    <w:multiLevelType w:val="hybridMultilevel"/>
    <w:tmpl w:val="18E6AC78"/>
    <w:lvl w:ilvl="0" w:tplc="0C103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33492B"/>
    <w:multiLevelType w:val="hybridMultilevel"/>
    <w:tmpl w:val="9950FDCC"/>
    <w:lvl w:ilvl="0" w:tplc="921E1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10"/>
    <w:rsid w:val="000010CD"/>
    <w:rsid w:val="000235C9"/>
    <w:rsid w:val="00027C99"/>
    <w:rsid w:val="00045E9B"/>
    <w:rsid w:val="0005341F"/>
    <w:rsid w:val="000759D7"/>
    <w:rsid w:val="00075D91"/>
    <w:rsid w:val="000A78BB"/>
    <w:rsid w:val="000B7280"/>
    <w:rsid w:val="000E1917"/>
    <w:rsid w:val="000E3C7B"/>
    <w:rsid w:val="000E49B5"/>
    <w:rsid w:val="000E7C5E"/>
    <w:rsid w:val="0013195C"/>
    <w:rsid w:val="00151042"/>
    <w:rsid w:val="0017708E"/>
    <w:rsid w:val="00185603"/>
    <w:rsid w:val="00192D5D"/>
    <w:rsid w:val="001943E0"/>
    <w:rsid w:val="001944D2"/>
    <w:rsid w:val="001D3FA6"/>
    <w:rsid w:val="001E05FC"/>
    <w:rsid w:val="001F3F50"/>
    <w:rsid w:val="001F7E3E"/>
    <w:rsid w:val="0020120F"/>
    <w:rsid w:val="00217812"/>
    <w:rsid w:val="002604A7"/>
    <w:rsid w:val="00264D48"/>
    <w:rsid w:val="002728F6"/>
    <w:rsid w:val="00282D8C"/>
    <w:rsid w:val="00294F9B"/>
    <w:rsid w:val="002D30E9"/>
    <w:rsid w:val="002E7342"/>
    <w:rsid w:val="002F7655"/>
    <w:rsid w:val="003124AD"/>
    <w:rsid w:val="003406B8"/>
    <w:rsid w:val="00347852"/>
    <w:rsid w:val="00360479"/>
    <w:rsid w:val="00382015"/>
    <w:rsid w:val="003A1366"/>
    <w:rsid w:val="003E27D4"/>
    <w:rsid w:val="003F0D07"/>
    <w:rsid w:val="00447BD0"/>
    <w:rsid w:val="00466A59"/>
    <w:rsid w:val="004A245A"/>
    <w:rsid w:val="004D500E"/>
    <w:rsid w:val="004D54D6"/>
    <w:rsid w:val="004E27BE"/>
    <w:rsid w:val="005005A8"/>
    <w:rsid w:val="00512AC5"/>
    <w:rsid w:val="00520FAF"/>
    <w:rsid w:val="005268C0"/>
    <w:rsid w:val="00543172"/>
    <w:rsid w:val="00561A23"/>
    <w:rsid w:val="00570348"/>
    <w:rsid w:val="005807E2"/>
    <w:rsid w:val="00596D36"/>
    <w:rsid w:val="005A322B"/>
    <w:rsid w:val="00621C58"/>
    <w:rsid w:val="00634C10"/>
    <w:rsid w:val="00636577"/>
    <w:rsid w:val="0064070C"/>
    <w:rsid w:val="00686522"/>
    <w:rsid w:val="00695678"/>
    <w:rsid w:val="006D3AAE"/>
    <w:rsid w:val="00717A4C"/>
    <w:rsid w:val="00726B1D"/>
    <w:rsid w:val="00737734"/>
    <w:rsid w:val="007B50A3"/>
    <w:rsid w:val="008859A4"/>
    <w:rsid w:val="00891C75"/>
    <w:rsid w:val="008A3FAC"/>
    <w:rsid w:val="008B5F62"/>
    <w:rsid w:val="008E0CBF"/>
    <w:rsid w:val="009000A2"/>
    <w:rsid w:val="0094633F"/>
    <w:rsid w:val="009543F8"/>
    <w:rsid w:val="009947F3"/>
    <w:rsid w:val="009B2511"/>
    <w:rsid w:val="009B7834"/>
    <w:rsid w:val="00A00C76"/>
    <w:rsid w:val="00A6709E"/>
    <w:rsid w:val="00A77107"/>
    <w:rsid w:val="00A85907"/>
    <w:rsid w:val="00A86A8F"/>
    <w:rsid w:val="00A95317"/>
    <w:rsid w:val="00A96D97"/>
    <w:rsid w:val="00AA05BA"/>
    <w:rsid w:val="00AE0909"/>
    <w:rsid w:val="00AE57BF"/>
    <w:rsid w:val="00AF3C27"/>
    <w:rsid w:val="00AF42B8"/>
    <w:rsid w:val="00B02051"/>
    <w:rsid w:val="00B46E3A"/>
    <w:rsid w:val="00B621B7"/>
    <w:rsid w:val="00B71A68"/>
    <w:rsid w:val="00BA1623"/>
    <w:rsid w:val="00BA18D4"/>
    <w:rsid w:val="00BC1727"/>
    <w:rsid w:val="00C0568F"/>
    <w:rsid w:val="00C06741"/>
    <w:rsid w:val="00C129B0"/>
    <w:rsid w:val="00C46888"/>
    <w:rsid w:val="00C82DE1"/>
    <w:rsid w:val="00C92A4F"/>
    <w:rsid w:val="00CB39F7"/>
    <w:rsid w:val="00CD22BA"/>
    <w:rsid w:val="00CD361D"/>
    <w:rsid w:val="00CD61EE"/>
    <w:rsid w:val="00CF26EC"/>
    <w:rsid w:val="00D015C8"/>
    <w:rsid w:val="00D017FD"/>
    <w:rsid w:val="00D02571"/>
    <w:rsid w:val="00D04E29"/>
    <w:rsid w:val="00D161CD"/>
    <w:rsid w:val="00D317BA"/>
    <w:rsid w:val="00D5406C"/>
    <w:rsid w:val="00DC0B7B"/>
    <w:rsid w:val="00E16A77"/>
    <w:rsid w:val="00E2257C"/>
    <w:rsid w:val="00E31B0C"/>
    <w:rsid w:val="00E5237E"/>
    <w:rsid w:val="00EC0988"/>
    <w:rsid w:val="00F1130C"/>
    <w:rsid w:val="00F46438"/>
    <w:rsid w:val="00F950CA"/>
    <w:rsid w:val="00F95FD1"/>
    <w:rsid w:val="00F9663E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E0"/>
  </w:style>
  <w:style w:type="paragraph" w:styleId="2">
    <w:name w:val="heading 2"/>
    <w:basedOn w:val="a"/>
    <w:link w:val="20"/>
    <w:uiPriority w:val="9"/>
    <w:qFormat/>
    <w:rsid w:val="0072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6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C1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No Spacing"/>
    <w:link w:val="a5"/>
    <w:uiPriority w:val="1"/>
    <w:qFormat/>
    <w:rsid w:val="00634C1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34C10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634C1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9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678"/>
  </w:style>
  <w:style w:type="paragraph" w:styleId="a9">
    <w:name w:val="footer"/>
    <w:basedOn w:val="a"/>
    <w:link w:val="aa"/>
    <w:uiPriority w:val="99"/>
    <w:semiHidden/>
    <w:unhideWhenUsed/>
    <w:rsid w:val="0069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5678"/>
  </w:style>
  <w:style w:type="character" w:styleId="ab">
    <w:name w:val="Hyperlink"/>
    <w:basedOn w:val="a0"/>
    <w:uiPriority w:val="99"/>
    <w:unhideWhenUsed/>
    <w:rsid w:val="002D30E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D30E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124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6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B1D"/>
  </w:style>
  <w:style w:type="paragraph" w:customStyle="1" w:styleId="ConsPlusNormal">
    <w:name w:val="ConsPlusNormal"/>
    <w:rsid w:val="002E7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4E29"/>
  </w:style>
  <w:style w:type="paragraph" w:customStyle="1" w:styleId="p2">
    <w:name w:val="p2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0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олонтитул_"/>
    <w:basedOn w:val="a0"/>
    <w:link w:val="af"/>
    <w:uiPriority w:val="99"/>
    <w:locked/>
    <w:rsid w:val="00512AC5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512AC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  <w:sz w:val="17"/>
      <w:szCs w:val="17"/>
    </w:rPr>
  </w:style>
  <w:style w:type="paragraph" w:styleId="af0">
    <w:name w:val="Balloon Text"/>
    <w:basedOn w:val="a"/>
    <w:link w:val="af1"/>
    <w:uiPriority w:val="99"/>
    <w:semiHidden/>
    <w:unhideWhenUsed/>
    <w:rsid w:val="0064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77CA8C7CD2BDBAE6F0AC36967A3102A8FB80B1F896B054496872E737328D54F5CE33525B26EBE33CD76955Bf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77CA8C7CD2BDBAE6F0AC36967A3102A8FB80B1F896B054496872E737328D54F5CE33525B26EBE33CD76955Bf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77CA8C7CD2BDBAE6F0AC36967A3102A8FB80B1F8965014491872E737328D54F5CE33525B26EBE33CE7E945B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77CA8C7CD2BDBAE6F14CE7F0BFD142E83E005198F66571BC481792C232E800F1CE56066F662B953f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77CA8C7CD2BDBAE6F0AC36967A3102A8FB80B1F896B054496872E737328D54F5CE33525B26EBE33CD76955Bf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C731-BCB5-4647-8ED6-C2E6308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2016-12-06T12:58:00Z</cp:lastPrinted>
  <dcterms:created xsi:type="dcterms:W3CDTF">2015-11-13T08:29:00Z</dcterms:created>
  <dcterms:modified xsi:type="dcterms:W3CDTF">2016-12-23T11:47:00Z</dcterms:modified>
</cp:coreProperties>
</file>