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BF" w:rsidRDefault="00935BBF" w:rsidP="00935BB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048C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 w:rsidR="00603D7C" w:rsidRPr="002E048C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2E048C" w:rsidRPr="002E048C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370460" w:rsidP="0060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35BBF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935BBF" w:rsidRPr="00603D7C">
        <w:rPr>
          <w:rFonts w:ascii="Times New Roman" w:hAnsi="Times New Roman" w:cs="Times New Roman"/>
          <w:sz w:val="28"/>
          <w:szCs w:val="28"/>
        </w:rPr>
        <w:t>2023 года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b/>
          <w:sz w:val="28"/>
          <w:szCs w:val="28"/>
        </w:rPr>
        <w:t>Шекснинского муниципального  района Вологодской области</w:t>
      </w: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Default="005F6CC8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5F6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2447" w:rsidRPr="00F42447" w:rsidRDefault="00F42447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BBF" w:rsidRDefault="00935BBF" w:rsidP="0093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BF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35BB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 от 21.01.2020г.  № 1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35BBF" w:rsidRPr="00935BBF" w:rsidRDefault="00603D7C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35BBF" w:rsidRPr="00935BBF">
        <w:rPr>
          <w:rFonts w:ascii="Times New Roman" w:hAnsi="Times New Roman" w:cs="Times New Roman"/>
          <w:bCs/>
          <w:sz w:val="28"/>
          <w:szCs w:val="28"/>
        </w:rPr>
        <w:t>1. Наименование главы 5  изложить в следующей редакции: «Глава 5. Межмуниципальное сотрудничество, международные и внешнеэкономические связи</w:t>
      </w:r>
      <w:proofErr w:type="gramStart"/>
      <w:r w:rsidR="00935BBF" w:rsidRPr="00935BB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2. Дополнить статьями 47.1 следующего содержания: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«Статья 47.1. «Полномочия органов местного самоуправления сельского поселения в сфере международных и внешнеэкономических связей.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1.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Вологодской области в порядке, установленном законом Вологодской области.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2. К полномочиям органов местного самоуправления сельского поселения относятся: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специально созданных для этой цели;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Вологодской области.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Статья 47.2. Соглашения об осуществлении международных и внешнеэкономических связей органов местного самоуправления сельского поселения.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1. В целях решения вопросов местного значения органы местного самоуправления сельского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государственной власти Вологодской области в порядке, определенном законодательством Вологодской области.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94684E" w:rsidRPr="0094684E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вступления в силу соглашений об осуществлении международных и внешнеэкономических связей органов местного самоуправления сельского поселения является их регистрация в с соответствии с федеральным законодательством и законом Вологодской области. </w:t>
      </w:r>
      <w:proofErr w:type="gramEnd"/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Статья 47.3. Информация об осуществлении международных и внешнеэкономических связей органов местного самоуправления сельского поселения.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Глава сельского поселения ежегодно до 15 января информирует уполномоченный орган государственной власти Вологодской области в установленном им порядке об осуществлении международных и внешнеэкономических связей органами местного самоуправления сельского поселения и о результатах осуществления таких связей в предыдущем году.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Статья 47.4. Перечень соглашений об осуществлении международных и внешнеэкономич</w:t>
      </w:r>
      <w:bookmarkStart w:id="0" w:name="_GoBack"/>
      <w:bookmarkEnd w:id="0"/>
      <w:r w:rsidRPr="00935BBF">
        <w:rPr>
          <w:rFonts w:ascii="Times New Roman" w:hAnsi="Times New Roman" w:cs="Times New Roman"/>
          <w:bCs/>
          <w:sz w:val="28"/>
          <w:szCs w:val="28"/>
        </w:rPr>
        <w:t>еских связей органов местного самоуправления сельского поселения.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 xml:space="preserve">1. Сельское поселение формирует перечень соглашений об осуществлении международных и внешнеэкономических связей органов местного самоуправления сельского поселения в порядке, определенном </w:t>
      </w:r>
      <w:r w:rsidRPr="00935BBF">
        <w:rPr>
          <w:rFonts w:ascii="Times New Roman" w:hAnsi="Times New Roman" w:cs="Times New Roman"/>
          <w:bCs/>
          <w:sz w:val="28"/>
          <w:szCs w:val="28"/>
        </w:rPr>
        <w:lastRenderedPageBreak/>
        <w:t>высшим исполнительным органом государственной власти Вологодской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2. Глава сельского поселения ежегодно до 15 января направляет в уполномоченный орган государственной власти Вологодской области перечень соглашений об осуществлении международных и внешнеэкономических связей  органов местного самоуправления сельского поселения, включая в него соглашения, заключенные и утратившие силу в предыдущем году</w:t>
      </w:r>
      <w:proofErr w:type="gramStart"/>
      <w:r w:rsidRPr="00935BB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BF">
        <w:rPr>
          <w:rFonts w:ascii="Times New Roman" w:hAnsi="Times New Roman" w:cs="Times New Roman"/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935BBF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35BBF" w:rsidRDefault="00935BBF" w:rsidP="0093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B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опубликования в газете «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935BBF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BBF">
        <w:rPr>
          <w:rFonts w:ascii="Times New Roman" w:hAnsi="Times New Roman" w:cs="Times New Roman"/>
          <w:sz w:val="28"/>
          <w:szCs w:val="28"/>
        </w:rPr>
        <w:t>ления.</w:t>
      </w: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B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35B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5BBF" w:rsidRDefault="00935BBF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CC8" w:rsidRPr="00F13A03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6CC8" w:rsidRPr="00F13A03" w:rsidSect="00935BBF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B9" w:rsidRDefault="001347B9" w:rsidP="00197C68">
      <w:pPr>
        <w:spacing w:after="0" w:line="240" w:lineRule="auto"/>
      </w:pPr>
      <w:r>
        <w:separator/>
      </w:r>
    </w:p>
  </w:endnote>
  <w:endnote w:type="continuationSeparator" w:id="0">
    <w:p w:rsidR="001347B9" w:rsidRDefault="001347B9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B9" w:rsidRDefault="001347B9" w:rsidP="00197C68">
      <w:pPr>
        <w:spacing w:after="0" w:line="240" w:lineRule="auto"/>
      </w:pPr>
      <w:r>
        <w:separator/>
      </w:r>
    </w:p>
  </w:footnote>
  <w:footnote w:type="continuationSeparator" w:id="0">
    <w:p w:rsidR="001347B9" w:rsidRDefault="001347B9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3807"/>
    <w:rsid w:val="0008794D"/>
    <w:rsid w:val="000930A9"/>
    <w:rsid w:val="000D5FE3"/>
    <w:rsid w:val="001347B9"/>
    <w:rsid w:val="001351F2"/>
    <w:rsid w:val="00193F9D"/>
    <w:rsid w:val="0019523E"/>
    <w:rsid w:val="00197C68"/>
    <w:rsid w:val="001A1F55"/>
    <w:rsid w:val="001A47BE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C5A55"/>
    <w:rsid w:val="002D6D58"/>
    <w:rsid w:val="002E048C"/>
    <w:rsid w:val="002F3A66"/>
    <w:rsid w:val="003368E6"/>
    <w:rsid w:val="00352461"/>
    <w:rsid w:val="00370460"/>
    <w:rsid w:val="003737DB"/>
    <w:rsid w:val="00385907"/>
    <w:rsid w:val="003C0B23"/>
    <w:rsid w:val="00403FEF"/>
    <w:rsid w:val="004070B2"/>
    <w:rsid w:val="00424B3B"/>
    <w:rsid w:val="00443131"/>
    <w:rsid w:val="00445DFD"/>
    <w:rsid w:val="0045247D"/>
    <w:rsid w:val="00485E2E"/>
    <w:rsid w:val="004C2CB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03D7C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49D8"/>
    <w:rsid w:val="007B5ABD"/>
    <w:rsid w:val="007C1B3E"/>
    <w:rsid w:val="007D48B7"/>
    <w:rsid w:val="007E0BBD"/>
    <w:rsid w:val="00833F9B"/>
    <w:rsid w:val="0084218B"/>
    <w:rsid w:val="008471C5"/>
    <w:rsid w:val="00851663"/>
    <w:rsid w:val="008536EA"/>
    <w:rsid w:val="0086626D"/>
    <w:rsid w:val="008862D2"/>
    <w:rsid w:val="008B59E6"/>
    <w:rsid w:val="008C3C16"/>
    <w:rsid w:val="008D1528"/>
    <w:rsid w:val="008E7238"/>
    <w:rsid w:val="008E7581"/>
    <w:rsid w:val="00935BBF"/>
    <w:rsid w:val="0094684E"/>
    <w:rsid w:val="009824F6"/>
    <w:rsid w:val="009A0610"/>
    <w:rsid w:val="009B657B"/>
    <w:rsid w:val="009C314A"/>
    <w:rsid w:val="009D01FD"/>
    <w:rsid w:val="009D3798"/>
    <w:rsid w:val="009F0311"/>
    <w:rsid w:val="009F0BF9"/>
    <w:rsid w:val="009F65B9"/>
    <w:rsid w:val="00A00EA8"/>
    <w:rsid w:val="00A24544"/>
    <w:rsid w:val="00A3632D"/>
    <w:rsid w:val="00A4035D"/>
    <w:rsid w:val="00A47CAF"/>
    <w:rsid w:val="00A65047"/>
    <w:rsid w:val="00A72686"/>
    <w:rsid w:val="00A73E09"/>
    <w:rsid w:val="00A7591B"/>
    <w:rsid w:val="00A76CF5"/>
    <w:rsid w:val="00A84D90"/>
    <w:rsid w:val="00AD1D6D"/>
    <w:rsid w:val="00AD4857"/>
    <w:rsid w:val="00B00DA0"/>
    <w:rsid w:val="00B3091E"/>
    <w:rsid w:val="00B45832"/>
    <w:rsid w:val="00B50BF3"/>
    <w:rsid w:val="00B5104E"/>
    <w:rsid w:val="00B85CD7"/>
    <w:rsid w:val="00BD6ADD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72442"/>
    <w:rsid w:val="00E8514D"/>
    <w:rsid w:val="00EB06B5"/>
    <w:rsid w:val="00EB221A"/>
    <w:rsid w:val="00EE216C"/>
    <w:rsid w:val="00F00CBB"/>
    <w:rsid w:val="00F13A03"/>
    <w:rsid w:val="00F21961"/>
    <w:rsid w:val="00F26D5D"/>
    <w:rsid w:val="00F31441"/>
    <w:rsid w:val="00F35F80"/>
    <w:rsid w:val="00F42447"/>
    <w:rsid w:val="00F675E0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39</cp:revision>
  <cp:lastPrinted>2023-07-14T06:20:00Z</cp:lastPrinted>
  <dcterms:created xsi:type="dcterms:W3CDTF">2019-10-16T13:02:00Z</dcterms:created>
  <dcterms:modified xsi:type="dcterms:W3CDTF">2024-01-25T08:09:00Z</dcterms:modified>
</cp:coreProperties>
</file>